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FD" w:rsidRPr="00EB3EF5" w:rsidRDefault="00BA37FD" w:rsidP="00BA37FD">
      <w:pPr>
        <w:ind w:firstLine="301"/>
        <w:jc w:val="center"/>
        <w:rPr>
          <w:rStyle w:val="a6"/>
          <w:b/>
          <w:bCs/>
        </w:rPr>
      </w:pPr>
    </w:p>
    <w:p w:rsidR="00DF3011" w:rsidRPr="00EB3EF5" w:rsidRDefault="00BA37FD" w:rsidP="00641E7E">
      <w:pPr>
        <w:ind w:firstLine="652"/>
        <w:jc w:val="both"/>
        <w:rPr>
          <w:rStyle w:val="a6"/>
          <w:b/>
          <w:bCs/>
          <w:i w:val="0"/>
        </w:rPr>
      </w:pPr>
      <w:r w:rsidRPr="00EB3EF5">
        <w:rPr>
          <w:rStyle w:val="a6"/>
          <w:b/>
          <w:bCs/>
          <w:i w:val="0"/>
        </w:rPr>
        <w:t>Администрация городского поселения «Новокручининское» уведомляет</w:t>
      </w:r>
      <w:r w:rsidR="00EB3EF5" w:rsidRPr="00EB3EF5">
        <w:rPr>
          <w:b/>
          <w:color w:val="000000"/>
        </w:rPr>
        <w:t xml:space="preserve"> </w:t>
      </w:r>
      <w:r w:rsidR="00EB3EF5">
        <w:rPr>
          <w:b/>
          <w:color w:val="000000"/>
        </w:rPr>
        <w:t>жителей</w:t>
      </w:r>
      <w:r w:rsidR="00EB3EF5" w:rsidRPr="00EB3EF5">
        <w:rPr>
          <w:b/>
          <w:color w:val="000000"/>
        </w:rPr>
        <w:t xml:space="preserve"> пгт Новокручининский</w:t>
      </w:r>
      <w:r w:rsidRPr="00EB3EF5">
        <w:rPr>
          <w:rStyle w:val="a6"/>
          <w:b/>
          <w:bCs/>
          <w:i w:val="0"/>
        </w:rPr>
        <w:t xml:space="preserve"> о порядке</w:t>
      </w:r>
      <w:r w:rsidRPr="00EB3EF5">
        <w:rPr>
          <w:rStyle w:val="a6"/>
          <w:b/>
          <w:bCs/>
        </w:rPr>
        <w:t xml:space="preserve"> </w:t>
      </w:r>
      <w:r w:rsidRPr="00EB3EF5">
        <w:rPr>
          <w:rStyle w:val="a6"/>
          <w:b/>
          <w:bCs/>
          <w:i w:val="0"/>
        </w:rPr>
        <w:t>подачи и рассмотрения обращений потребителей по вопросам надежности теплоснабжения</w:t>
      </w:r>
    </w:p>
    <w:p w:rsidR="00DF3011" w:rsidRPr="00EB3EF5" w:rsidRDefault="00DF3011" w:rsidP="00641E7E">
      <w:pPr>
        <w:ind w:firstLine="652"/>
        <w:jc w:val="both"/>
        <w:rPr>
          <w:rStyle w:val="a6"/>
          <w:b/>
          <w:bCs/>
          <w:i w:val="0"/>
        </w:rPr>
      </w:pPr>
      <w:bookmarkStart w:id="0" w:name="_GoBack"/>
      <w:bookmarkEnd w:id="0"/>
    </w:p>
    <w:p w:rsidR="00DF3011" w:rsidRPr="00E02928" w:rsidRDefault="00641E7E" w:rsidP="00641E7E">
      <w:pPr>
        <w:jc w:val="both"/>
      </w:pPr>
      <w:r>
        <w:t xml:space="preserve">          </w:t>
      </w:r>
      <w:r w:rsidR="00887666">
        <w:t xml:space="preserve">Общий порядок </w:t>
      </w:r>
      <w:r w:rsidR="00DF3011" w:rsidRPr="00E02928">
        <w:t xml:space="preserve">подачи и рассмотрения обращений </w:t>
      </w:r>
      <w:r w:rsidR="00EB3EF5">
        <w:t>граждан</w:t>
      </w:r>
      <w:r>
        <w:t xml:space="preserve"> пределён </w:t>
      </w:r>
      <w:r w:rsidR="00C77EC3">
        <w:t>Федеральным законом</w:t>
      </w:r>
      <w:r w:rsidR="00EB3EF5">
        <w:t xml:space="preserve"> от 02.05.2006 г. №</w:t>
      </w:r>
      <w:r w:rsidR="00DF3011" w:rsidRPr="00E02928">
        <w:t xml:space="preserve"> 59-ФЗ «О порядке рассмотрения обращений граждан Российской Федерации»:</w:t>
      </w:r>
    </w:p>
    <w:p w:rsidR="00DF3011" w:rsidRDefault="00DF3011" w:rsidP="00641E7E">
      <w:pPr>
        <w:pStyle w:val="a5"/>
        <w:spacing w:before="0" w:beforeAutospacing="0" w:after="0" w:afterAutospacing="0"/>
        <w:ind w:firstLine="652"/>
        <w:jc w:val="both"/>
      </w:pPr>
    </w:p>
    <w:p w:rsidR="00DF3011" w:rsidRPr="00E02928" w:rsidRDefault="00DF3011" w:rsidP="00641E7E">
      <w:pPr>
        <w:pStyle w:val="a5"/>
        <w:spacing w:before="0" w:beforeAutospacing="0" w:after="0" w:afterAutospacing="0"/>
        <w:ind w:firstLine="652"/>
        <w:jc w:val="both"/>
      </w:pPr>
      <w:r w:rsidRPr="00641E7E">
        <w:rPr>
          <w:b/>
        </w:rPr>
        <w:t>Статья 2.</w:t>
      </w:r>
      <w:r w:rsidRPr="00E02928">
        <w:t xml:space="preserve">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F3011" w:rsidRPr="00E02928" w:rsidRDefault="00DF3011" w:rsidP="00641E7E">
      <w:pPr>
        <w:numPr>
          <w:ilvl w:val="0"/>
          <w:numId w:val="1"/>
        </w:numPr>
        <w:ind w:left="0" w:firstLine="652"/>
        <w:jc w:val="both"/>
      </w:pPr>
      <w:r w:rsidRPr="00E02928"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F3011" w:rsidRPr="00E02928" w:rsidRDefault="00DF3011" w:rsidP="00641E7E">
      <w:pPr>
        <w:numPr>
          <w:ilvl w:val="0"/>
          <w:numId w:val="1"/>
        </w:numPr>
        <w:ind w:left="0" w:firstLine="652"/>
        <w:jc w:val="both"/>
      </w:pPr>
      <w:r w:rsidRPr="00E02928">
        <w:t>Рассмотрение обращений граждан осуществляется бесплатно.</w:t>
      </w:r>
    </w:p>
    <w:p w:rsidR="00DF3011" w:rsidRPr="00641E7E" w:rsidRDefault="00DF3011" w:rsidP="00641E7E">
      <w:pPr>
        <w:pStyle w:val="a5"/>
        <w:spacing w:before="0" w:beforeAutospacing="0" w:after="0" w:afterAutospacing="0"/>
        <w:ind w:firstLine="652"/>
        <w:jc w:val="both"/>
        <w:rPr>
          <w:b/>
        </w:rPr>
      </w:pPr>
      <w:r w:rsidRPr="00641E7E">
        <w:rPr>
          <w:b/>
        </w:rPr>
        <w:t xml:space="preserve">Статья 7. </w:t>
      </w:r>
    </w:p>
    <w:p w:rsidR="00DF3011" w:rsidRPr="00E02928" w:rsidRDefault="00DF3011" w:rsidP="00641E7E">
      <w:pPr>
        <w:numPr>
          <w:ilvl w:val="0"/>
          <w:numId w:val="2"/>
        </w:numPr>
        <w:ind w:left="0" w:firstLine="652"/>
        <w:jc w:val="both"/>
      </w:pPr>
      <w:proofErr w:type="gramStart"/>
      <w:r w:rsidRPr="00E02928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02928">
        <w:t>, ставит личную подпись и дату.</w:t>
      </w:r>
    </w:p>
    <w:p w:rsidR="00DF3011" w:rsidRPr="00E02928" w:rsidRDefault="00DF3011" w:rsidP="00641E7E">
      <w:pPr>
        <w:numPr>
          <w:ilvl w:val="0"/>
          <w:numId w:val="2"/>
        </w:numPr>
        <w:ind w:left="0" w:firstLine="652"/>
        <w:jc w:val="both"/>
      </w:pPr>
      <w:r w:rsidRPr="00E02928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F3011" w:rsidRPr="00E02928" w:rsidRDefault="00DF3011" w:rsidP="00641E7E">
      <w:pPr>
        <w:numPr>
          <w:ilvl w:val="0"/>
          <w:numId w:val="2"/>
        </w:numPr>
        <w:ind w:left="0" w:firstLine="652"/>
        <w:jc w:val="both"/>
      </w:pPr>
      <w:r w:rsidRPr="00E02928"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proofErr w:type="gramStart"/>
      <w:r w:rsidRPr="00E02928">
        <w:t>в</w:t>
      </w:r>
      <w:proofErr w:type="gramEnd"/>
      <w:r w:rsidRPr="00E02928">
        <w:t xml:space="preserve"> письменной форме. Гражданин вправе приложить к такому обращению необходимые» документы и материалы в электронной форме либо направить указанные документы и материалы или их копии в письменной форме.</w:t>
      </w:r>
    </w:p>
    <w:p w:rsidR="00887666" w:rsidRDefault="00DF3011" w:rsidP="00641E7E">
      <w:pPr>
        <w:pStyle w:val="a5"/>
        <w:spacing w:before="0" w:beforeAutospacing="0" w:after="0" w:afterAutospacing="0"/>
        <w:ind w:firstLine="652"/>
        <w:jc w:val="both"/>
      </w:pPr>
      <w:r>
        <w:t xml:space="preserve"> </w:t>
      </w:r>
      <w:r w:rsidR="00887666">
        <w:t>Порядок рассмотрения органами местного самоуправления обращений потребителей по вопросам надёжности теплоснабжения определён постановлением Правительства РФ от 08.08.2012 года № 808.</w:t>
      </w:r>
    </w:p>
    <w:p w:rsidR="00DF3011" w:rsidRPr="00E02928" w:rsidRDefault="00937730" w:rsidP="00641E7E">
      <w:pPr>
        <w:pStyle w:val="a5"/>
        <w:spacing w:before="0" w:beforeAutospacing="0" w:after="0" w:afterAutospacing="0"/>
        <w:ind w:firstLine="652"/>
        <w:jc w:val="both"/>
      </w:pPr>
      <w:r>
        <w:t xml:space="preserve"> В</w:t>
      </w:r>
      <w:r w:rsidR="00C567CE">
        <w:t xml:space="preserve"> администрации гп «Новокручининское»,</w:t>
      </w:r>
      <w:r>
        <w:t xml:space="preserve"> целях оперативного</w:t>
      </w:r>
      <w:r w:rsidR="00DF3011" w:rsidRPr="00E02928">
        <w:t xml:space="preserve"> рассмотрения обращений потребителей по вопросам надежности теплоснабжения</w:t>
      </w:r>
      <w:r w:rsidR="00C567CE">
        <w:t>,</w:t>
      </w:r>
      <w:r w:rsidR="00DF3011" w:rsidRPr="00E02928">
        <w:t xml:space="preserve"> осуществляется ежедневное, а в течение отопительного периода - круглосуточное принятие и рассмотрение обращений потребителей.</w:t>
      </w:r>
    </w:p>
    <w:p w:rsidR="007D2104" w:rsidRDefault="00937730" w:rsidP="00641E7E">
      <w:pPr>
        <w:tabs>
          <w:tab w:val="left" w:pos="5640"/>
        </w:tabs>
        <w:ind w:firstLine="652"/>
        <w:jc w:val="both"/>
        <w:rPr>
          <w:b/>
          <w:sz w:val="28"/>
          <w:szCs w:val="28"/>
        </w:rPr>
      </w:pPr>
      <w:r>
        <w:t xml:space="preserve">  </w:t>
      </w:r>
      <w:r w:rsidR="00DF3011" w:rsidRPr="00E02928">
        <w:t xml:space="preserve">В рабочее время обращения принимаются по адресу: пгт Новокручининский ул. </w:t>
      </w:r>
      <w:proofErr w:type="gramStart"/>
      <w:r w:rsidR="00DF3011" w:rsidRPr="00E02928">
        <w:t>Р</w:t>
      </w:r>
      <w:r w:rsidR="00DF3011">
        <w:t>абочая</w:t>
      </w:r>
      <w:proofErr w:type="gramEnd"/>
      <w:r w:rsidR="00DF3011">
        <w:t>, д. 3</w:t>
      </w:r>
      <w:r w:rsidR="00C567CE">
        <w:t>6,</w:t>
      </w:r>
      <w:r>
        <w:t xml:space="preserve"> </w:t>
      </w:r>
      <w:r w:rsidR="00C567CE">
        <w:t>телефоны</w:t>
      </w:r>
      <w:r w:rsidR="00DF3011" w:rsidRPr="00E02928">
        <w:t>: 8(3022) 37-11-19, (3022) 37-11-15</w:t>
      </w:r>
      <w:r w:rsidR="00DF3011">
        <w:t>. В</w:t>
      </w:r>
      <w:r w:rsidR="00DF3011" w:rsidRPr="00E02928">
        <w:t xml:space="preserve"> выходные и праздничные дни, а также в нерабочее время об</w:t>
      </w:r>
      <w:r>
        <w:t>ращения принимаются по телефону</w:t>
      </w:r>
      <w:r w:rsidR="00DF3011" w:rsidRPr="00E02928">
        <w:t xml:space="preserve"> сот. 8 924 388 41</w:t>
      </w:r>
      <w:r>
        <w:t>88.</w:t>
      </w:r>
    </w:p>
    <w:p w:rsidR="007D2104" w:rsidRDefault="007D2104" w:rsidP="00641E7E">
      <w:pPr>
        <w:tabs>
          <w:tab w:val="left" w:pos="5640"/>
        </w:tabs>
        <w:ind w:firstLine="652"/>
        <w:jc w:val="both"/>
        <w:rPr>
          <w:b/>
          <w:sz w:val="28"/>
          <w:szCs w:val="28"/>
        </w:rPr>
      </w:pPr>
    </w:p>
    <w:p w:rsidR="007D2104" w:rsidRDefault="007D2104" w:rsidP="00641E7E">
      <w:pPr>
        <w:tabs>
          <w:tab w:val="left" w:pos="5640"/>
        </w:tabs>
        <w:ind w:firstLine="652"/>
        <w:jc w:val="both"/>
        <w:rPr>
          <w:b/>
          <w:sz w:val="28"/>
          <w:szCs w:val="28"/>
        </w:rPr>
      </w:pPr>
    </w:p>
    <w:p w:rsidR="007D2104" w:rsidRDefault="007D2104" w:rsidP="00641E7E">
      <w:pPr>
        <w:tabs>
          <w:tab w:val="left" w:pos="5640"/>
        </w:tabs>
        <w:ind w:firstLine="652"/>
        <w:jc w:val="both"/>
        <w:rPr>
          <w:b/>
          <w:sz w:val="28"/>
          <w:szCs w:val="28"/>
        </w:rPr>
      </w:pPr>
    </w:p>
    <w:p w:rsidR="007D2104" w:rsidRDefault="007D2104" w:rsidP="00491E3F">
      <w:pPr>
        <w:tabs>
          <w:tab w:val="left" w:pos="5640"/>
        </w:tabs>
        <w:rPr>
          <w:b/>
          <w:sz w:val="28"/>
          <w:szCs w:val="28"/>
        </w:rPr>
      </w:pPr>
    </w:p>
    <w:p w:rsidR="007D2104" w:rsidRDefault="007D2104" w:rsidP="00491E3F">
      <w:pPr>
        <w:tabs>
          <w:tab w:val="left" w:pos="5640"/>
        </w:tabs>
        <w:rPr>
          <w:b/>
          <w:sz w:val="28"/>
          <w:szCs w:val="28"/>
        </w:rPr>
      </w:pPr>
    </w:p>
    <w:p w:rsidR="00EB7E1E" w:rsidRDefault="00EB7E1E" w:rsidP="00491E3F">
      <w:pPr>
        <w:tabs>
          <w:tab w:val="left" w:pos="5640"/>
        </w:tabs>
        <w:rPr>
          <w:b/>
          <w:sz w:val="28"/>
          <w:szCs w:val="28"/>
        </w:rPr>
      </w:pPr>
    </w:p>
    <w:sectPr w:rsidR="00EB7E1E" w:rsidSect="00641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68F"/>
    <w:multiLevelType w:val="multilevel"/>
    <w:tmpl w:val="AA7A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07871"/>
    <w:multiLevelType w:val="multilevel"/>
    <w:tmpl w:val="9A54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31"/>
    <w:rsid w:val="00064FFF"/>
    <w:rsid w:val="00065B49"/>
    <w:rsid w:val="00310231"/>
    <w:rsid w:val="003970A8"/>
    <w:rsid w:val="003E25BA"/>
    <w:rsid w:val="00451806"/>
    <w:rsid w:val="004814FE"/>
    <w:rsid w:val="00491E3F"/>
    <w:rsid w:val="004D6056"/>
    <w:rsid w:val="0058373B"/>
    <w:rsid w:val="005E3523"/>
    <w:rsid w:val="005F3393"/>
    <w:rsid w:val="00641E7E"/>
    <w:rsid w:val="00645D69"/>
    <w:rsid w:val="006B7192"/>
    <w:rsid w:val="00701DE7"/>
    <w:rsid w:val="007D2104"/>
    <w:rsid w:val="00862396"/>
    <w:rsid w:val="00887666"/>
    <w:rsid w:val="00937730"/>
    <w:rsid w:val="00963F04"/>
    <w:rsid w:val="00A521FB"/>
    <w:rsid w:val="00B75EF8"/>
    <w:rsid w:val="00BA37FD"/>
    <w:rsid w:val="00C33C02"/>
    <w:rsid w:val="00C559B9"/>
    <w:rsid w:val="00C567CE"/>
    <w:rsid w:val="00C638F1"/>
    <w:rsid w:val="00C77EC3"/>
    <w:rsid w:val="00DC7567"/>
    <w:rsid w:val="00DF3011"/>
    <w:rsid w:val="00EB3EF5"/>
    <w:rsid w:val="00EB7E1E"/>
    <w:rsid w:val="00F20E00"/>
    <w:rsid w:val="00F5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3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rsid w:val="005F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5F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3F0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A37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3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A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rsid w:val="005F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5F3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63F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2017-01-27T02:51:00Z</cp:lastPrinted>
  <dcterms:created xsi:type="dcterms:W3CDTF">2016-12-31T02:13:00Z</dcterms:created>
  <dcterms:modified xsi:type="dcterms:W3CDTF">2017-04-06T12:59:00Z</dcterms:modified>
</cp:coreProperties>
</file>