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AF" w:rsidRPr="005E0AAA" w:rsidRDefault="003732AF" w:rsidP="005E0AAA">
      <w:pPr>
        <w:shd w:val="clear" w:color="auto" w:fill="FFFFFF"/>
        <w:spacing w:before="206" w:after="0" w:line="240" w:lineRule="auto"/>
        <w:ind w:right="45"/>
        <w:jc w:val="center"/>
        <w:rPr>
          <w:b/>
          <w:spacing w:val="-19"/>
          <w:sz w:val="28"/>
          <w:szCs w:val="28"/>
        </w:rPr>
      </w:pPr>
      <w:r w:rsidRPr="005E0AAA">
        <w:rPr>
          <w:b/>
          <w:spacing w:val="-19"/>
          <w:sz w:val="28"/>
          <w:szCs w:val="28"/>
        </w:rPr>
        <w:t xml:space="preserve">Р О С </w:t>
      </w:r>
      <w:proofErr w:type="spellStart"/>
      <w:proofErr w:type="gramStart"/>
      <w:r w:rsidRPr="005E0AAA">
        <w:rPr>
          <w:b/>
          <w:spacing w:val="-19"/>
          <w:sz w:val="28"/>
          <w:szCs w:val="28"/>
        </w:rPr>
        <w:t>С</w:t>
      </w:r>
      <w:proofErr w:type="spellEnd"/>
      <w:proofErr w:type="gramEnd"/>
      <w:r w:rsidRPr="005E0AAA">
        <w:rPr>
          <w:b/>
          <w:spacing w:val="-19"/>
          <w:sz w:val="28"/>
          <w:szCs w:val="28"/>
        </w:rPr>
        <w:t xml:space="preserve"> И Й С К А Я      Ф Е Д Е Р А Ц И Я</w:t>
      </w:r>
    </w:p>
    <w:p w:rsidR="005E0AAA" w:rsidRPr="005E0AAA" w:rsidRDefault="003732AF" w:rsidP="005E0AAA">
      <w:pPr>
        <w:shd w:val="clear" w:color="auto" w:fill="FFFFFF"/>
        <w:spacing w:before="206" w:after="0" w:line="240" w:lineRule="auto"/>
        <w:ind w:right="45"/>
        <w:jc w:val="center"/>
        <w:rPr>
          <w:b/>
          <w:spacing w:val="-19"/>
          <w:sz w:val="28"/>
          <w:szCs w:val="28"/>
        </w:rPr>
      </w:pPr>
      <w:r w:rsidRPr="005E0AAA">
        <w:rPr>
          <w:b/>
          <w:spacing w:val="-19"/>
          <w:sz w:val="28"/>
          <w:szCs w:val="28"/>
        </w:rPr>
        <w:t xml:space="preserve">СОВЕТ </w:t>
      </w:r>
      <w:r w:rsidR="005E0AAA" w:rsidRPr="005E0AAA">
        <w:rPr>
          <w:b/>
          <w:spacing w:val="-19"/>
          <w:sz w:val="28"/>
          <w:szCs w:val="28"/>
        </w:rPr>
        <w:t xml:space="preserve">        </w:t>
      </w:r>
      <w:r w:rsidRPr="005E0AAA">
        <w:rPr>
          <w:b/>
          <w:spacing w:val="-19"/>
          <w:sz w:val="28"/>
          <w:szCs w:val="28"/>
        </w:rPr>
        <w:t xml:space="preserve"> ГОРОДСКОГО ПОСЕЛЕНИЯ</w:t>
      </w:r>
      <w:r w:rsidR="005E0AAA" w:rsidRPr="005E0AAA">
        <w:rPr>
          <w:b/>
          <w:spacing w:val="-19"/>
          <w:sz w:val="28"/>
          <w:szCs w:val="28"/>
        </w:rPr>
        <w:t xml:space="preserve">          </w:t>
      </w:r>
      <w:r w:rsidRPr="005E0AAA">
        <w:rPr>
          <w:b/>
          <w:spacing w:val="-19"/>
          <w:sz w:val="28"/>
          <w:szCs w:val="28"/>
        </w:rPr>
        <w:t>«НОВОКРУЧИНИНСКОЕ»</w:t>
      </w:r>
    </w:p>
    <w:p w:rsidR="003732AF" w:rsidRPr="005E0AAA" w:rsidRDefault="003732AF" w:rsidP="005E0AAA">
      <w:pPr>
        <w:shd w:val="clear" w:color="auto" w:fill="FFFFFF"/>
        <w:spacing w:before="206" w:after="0" w:line="240" w:lineRule="auto"/>
        <w:ind w:right="45"/>
        <w:jc w:val="center"/>
        <w:rPr>
          <w:b/>
          <w:spacing w:val="-19"/>
          <w:sz w:val="28"/>
          <w:szCs w:val="28"/>
        </w:rPr>
      </w:pPr>
      <w:r w:rsidRPr="005E0AAA">
        <w:rPr>
          <w:b/>
          <w:spacing w:val="-19"/>
          <w:sz w:val="28"/>
          <w:szCs w:val="28"/>
        </w:rPr>
        <w:t>РЕШЕНИЕ</w:t>
      </w:r>
    </w:p>
    <w:p w:rsidR="003732AF" w:rsidRDefault="003732AF" w:rsidP="005E0AAA">
      <w:pPr>
        <w:shd w:val="clear" w:color="auto" w:fill="FFFFFF"/>
        <w:spacing w:before="206" w:after="0" w:line="240" w:lineRule="auto"/>
        <w:ind w:right="45"/>
        <w:rPr>
          <w:spacing w:val="-19"/>
          <w:sz w:val="28"/>
          <w:szCs w:val="28"/>
        </w:rPr>
      </w:pPr>
      <w:r w:rsidRPr="006F4426">
        <w:rPr>
          <w:spacing w:val="-19"/>
          <w:sz w:val="28"/>
          <w:szCs w:val="28"/>
        </w:rPr>
        <w:t xml:space="preserve">от  « </w:t>
      </w:r>
      <w:r>
        <w:rPr>
          <w:spacing w:val="-19"/>
          <w:sz w:val="28"/>
          <w:szCs w:val="28"/>
        </w:rPr>
        <w:t xml:space="preserve">   </w:t>
      </w:r>
      <w:r w:rsidR="005E0AAA">
        <w:rPr>
          <w:spacing w:val="-19"/>
          <w:sz w:val="28"/>
          <w:szCs w:val="28"/>
        </w:rPr>
        <w:t>31</w:t>
      </w:r>
      <w:r>
        <w:rPr>
          <w:spacing w:val="-19"/>
          <w:sz w:val="28"/>
          <w:szCs w:val="28"/>
        </w:rPr>
        <w:t xml:space="preserve">    </w:t>
      </w:r>
      <w:r w:rsidRPr="006F4426">
        <w:rPr>
          <w:spacing w:val="-19"/>
          <w:sz w:val="28"/>
          <w:szCs w:val="28"/>
        </w:rPr>
        <w:t xml:space="preserve">»  </w:t>
      </w:r>
      <w:r>
        <w:rPr>
          <w:spacing w:val="-19"/>
          <w:sz w:val="28"/>
          <w:szCs w:val="28"/>
        </w:rPr>
        <w:t xml:space="preserve"> марта  2014</w:t>
      </w:r>
      <w:r w:rsidRPr="006F4426">
        <w:rPr>
          <w:spacing w:val="-19"/>
          <w:sz w:val="28"/>
          <w:szCs w:val="28"/>
        </w:rPr>
        <w:t xml:space="preserve"> г.</w:t>
      </w:r>
      <w:r w:rsidRPr="00E77007">
        <w:rPr>
          <w:spacing w:val="-19"/>
          <w:sz w:val="28"/>
          <w:szCs w:val="28"/>
        </w:rPr>
        <w:t xml:space="preserve">  </w:t>
      </w:r>
      <w:r w:rsidRPr="0080463A">
        <w:rPr>
          <w:spacing w:val="-19"/>
          <w:sz w:val="28"/>
          <w:szCs w:val="28"/>
        </w:rPr>
        <w:t xml:space="preserve">                                                               </w:t>
      </w:r>
      <w:r>
        <w:rPr>
          <w:spacing w:val="-19"/>
          <w:sz w:val="28"/>
          <w:szCs w:val="28"/>
        </w:rPr>
        <w:t xml:space="preserve">                              </w:t>
      </w:r>
      <w:r w:rsidRPr="0080463A">
        <w:rPr>
          <w:spacing w:val="-19"/>
          <w:sz w:val="28"/>
          <w:szCs w:val="28"/>
        </w:rPr>
        <w:t xml:space="preserve">    </w:t>
      </w:r>
      <w:r>
        <w:rPr>
          <w:spacing w:val="-19"/>
          <w:sz w:val="28"/>
          <w:szCs w:val="28"/>
        </w:rPr>
        <w:t xml:space="preserve">                  </w:t>
      </w:r>
      <w:r w:rsidRPr="0080463A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 xml:space="preserve">№ </w:t>
      </w:r>
      <w:r w:rsidR="005E0AAA">
        <w:rPr>
          <w:spacing w:val="-19"/>
          <w:sz w:val="28"/>
          <w:szCs w:val="28"/>
        </w:rPr>
        <w:t xml:space="preserve"> 8</w:t>
      </w:r>
    </w:p>
    <w:p w:rsidR="003732AF" w:rsidRDefault="003732AF" w:rsidP="005E0AAA">
      <w:pPr>
        <w:spacing w:after="0" w:line="240" w:lineRule="auto"/>
        <w:rPr>
          <w:sz w:val="28"/>
          <w:szCs w:val="28"/>
        </w:rPr>
      </w:pPr>
    </w:p>
    <w:p w:rsidR="003732AF" w:rsidRDefault="003732AF" w:rsidP="005E0AAA">
      <w:pPr>
        <w:spacing w:after="0" w:line="240" w:lineRule="auto"/>
        <w:rPr>
          <w:sz w:val="28"/>
          <w:szCs w:val="28"/>
        </w:rPr>
      </w:pPr>
      <w:r w:rsidRPr="00CB17FF">
        <w:rPr>
          <w:sz w:val="28"/>
          <w:szCs w:val="28"/>
        </w:rPr>
        <w:t>«О</w:t>
      </w:r>
      <w:r>
        <w:rPr>
          <w:sz w:val="28"/>
          <w:szCs w:val="28"/>
        </w:rPr>
        <w:t xml:space="preserve">б увеличении размера субсидии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732AF" w:rsidRDefault="003732AF" w:rsidP="005E0A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финансовое обеспечение выполнения</w:t>
      </w:r>
    </w:p>
    <w:p w:rsidR="003732AF" w:rsidRDefault="003732AF" w:rsidP="005E0A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</w:t>
      </w:r>
    </w:p>
    <w:p w:rsidR="003732AF" w:rsidRDefault="003732AF" w:rsidP="005E0A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муниципальных услуг (выполнение работ)</w:t>
      </w:r>
    </w:p>
    <w:p w:rsidR="003732AF" w:rsidRPr="00CB17FF" w:rsidRDefault="003732AF" w:rsidP="005E0A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МБУК ДБИЦ «Родник»</w:t>
      </w:r>
      <w:r w:rsidRPr="00CB17FF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CB17FF">
        <w:rPr>
          <w:sz w:val="28"/>
          <w:szCs w:val="28"/>
        </w:rPr>
        <w:t xml:space="preserve"> год»</w:t>
      </w:r>
    </w:p>
    <w:p w:rsidR="003732AF" w:rsidRDefault="003732AF" w:rsidP="005E0AAA">
      <w:pPr>
        <w:spacing w:after="0" w:line="240" w:lineRule="auto"/>
        <w:jc w:val="both"/>
        <w:rPr>
          <w:sz w:val="24"/>
          <w:szCs w:val="24"/>
        </w:rPr>
      </w:pPr>
      <w:r>
        <w:rPr>
          <w:bCs/>
          <w:spacing w:val="-12"/>
          <w:sz w:val="28"/>
          <w:szCs w:val="28"/>
        </w:rPr>
        <w:t xml:space="preserve">     </w:t>
      </w:r>
      <w:r w:rsidRPr="008F62F4">
        <w:rPr>
          <w:sz w:val="24"/>
          <w:szCs w:val="24"/>
        </w:rPr>
        <w:t xml:space="preserve"> </w:t>
      </w:r>
    </w:p>
    <w:p w:rsidR="003732AF" w:rsidRPr="009E1B69" w:rsidRDefault="003732AF" w:rsidP="005E0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Рассмотрев представленное</w:t>
      </w:r>
      <w:r w:rsidRPr="009E1B69">
        <w:rPr>
          <w:sz w:val="24"/>
          <w:szCs w:val="24"/>
        </w:rPr>
        <w:t xml:space="preserve"> Администрацией городского поселения «</w:t>
      </w:r>
      <w:r>
        <w:rPr>
          <w:sz w:val="24"/>
          <w:szCs w:val="24"/>
        </w:rPr>
        <w:t>Новокручининское» предложение о</w:t>
      </w:r>
      <w:r w:rsidRPr="009E1B69">
        <w:rPr>
          <w:sz w:val="24"/>
          <w:szCs w:val="24"/>
        </w:rPr>
        <w:t>б увеличении размера субсидии на финансовое обеспечение выполнения</w:t>
      </w:r>
      <w:r>
        <w:rPr>
          <w:sz w:val="24"/>
          <w:szCs w:val="24"/>
        </w:rPr>
        <w:t xml:space="preserve"> </w:t>
      </w:r>
      <w:r w:rsidRPr="009E1B69">
        <w:rPr>
          <w:sz w:val="24"/>
          <w:szCs w:val="24"/>
        </w:rPr>
        <w:t>муниципального задания на оказание муниципальных услуг (выполнение работ</w:t>
      </w:r>
      <w:r>
        <w:rPr>
          <w:sz w:val="24"/>
          <w:szCs w:val="24"/>
        </w:rPr>
        <w:t>) для МБУК ДБИЦ «Родник» на 2014</w:t>
      </w:r>
      <w:r w:rsidRPr="009E1B6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для увеличения фонда оплаты труда,  согласно ходатайства от 27.02.2014г. директора МБУК ДБИЦ «Родник», на основании Постановлений администрации </w:t>
      </w:r>
      <w:proofErr w:type="spellStart"/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 «Новокручининское» №5 от 10.01.2014г., №47 от 03.03.2014г., </w:t>
      </w:r>
      <w:r w:rsidRPr="009E1B69">
        <w:rPr>
          <w:sz w:val="24"/>
          <w:szCs w:val="24"/>
        </w:rPr>
        <w:t>Совет городского</w:t>
      </w:r>
      <w:proofErr w:type="gramEnd"/>
      <w:r w:rsidRPr="009E1B69">
        <w:rPr>
          <w:sz w:val="24"/>
          <w:szCs w:val="24"/>
        </w:rPr>
        <w:t xml:space="preserve"> поселения «Новокручининское»</w:t>
      </w:r>
    </w:p>
    <w:p w:rsidR="003732AF" w:rsidRPr="0082756E" w:rsidRDefault="003732AF" w:rsidP="005E0AAA">
      <w:pPr>
        <w:spacing w:after="0" w:line="240" w:lineRule="auto"/>
        <w:jc w:val="both"/>
        <w:rPr>
          <w:sz w:val="28"/>
          <w:szCs w:val="28"/>
        </w:rPr>
      </w:pPr>
    </w:p>
    <w:p w:rsidR="003732AF" w:rsidRPr="00E156BA" w:rsidRDefault="003732AF" w:rsidP="005E0AAA">
      <w:pPr>
        <w:spacing w:after="0" w:line="240" w:lineRule="auto"/>
        <w:rPr>
          <w:b/>
          <w:sz w:val="28"/>
          <w:szCs w:val="28"/>
        </w:rPr>
      </w:pPr>
      <w:r w:rsidRPr="00E156BA">
        <w:rPr>
          <w:b/>
          <w:sz w:val="28"/>
          <w:szCs w:val="28"/>
        </w:rPr>
        <w:t>РЕШИЛ:</w:t>
      </w:r>
    </w:p>
    <w:p w:rsidR="003732AF" w:rsidRPr="00AC205B" w:rsidRDefault="003732AF" w:rsidP="005E0AAA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2" w:after="0" w:line="240" w:lineRule="auto"/>
        <w:ind w:right="12"/>
        <w:jc w:val="both"/>
        <w:rPr>
          <w:spacing w:val="-11"/>
          <w:sz w:val="28"/>
          <w:szCs w:val="28"/>
        </w:rPr>
      </w:pPr>
      <w:r w:rsidRPr="00E156BA">
        <w:rPr>
          <w:sz w:val="28"/>
          <w:szCs w:val="28"/>
        </w:rPr>
        <w:t>Увеличить размер субсидии на финансовое обеспечение выполнения муниципального задания на оказание муниципальных услуг (выполнение работ</w:t>
      </w:r>
      <w:r>
        <w:rPr>
          <w:sz w:val="28"/>
          <w:szCs w:val="28"/>
        </w:rPr>
        <w:t>) для МБУК ДБИЦ «Родник» на 2014 год»  на сумму в размере 47,047тыс. руб. (Сорок семь тысяч сорок семь рублей 00 копеек).</w:t>
      </w:r>
    </w:p>
    <w:p w:rsidR="003732AF" w:rsidRPr="00247A3B" w:rsidRDefault="003732AF" w:rsidP="005E0AAA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2" w:after="0" w:line="240" w:lineRule="auto"/>
        <w:ind w:right="12"/>
        <w:jc w:val="both"/>
        <w:rPr>
          <w:bCs/>
          <w:iCs/>
          <w:spacing w:val="-4"/>
          <w:sz w:val="28"/>
          <w:szCs w:val="28"/>
        </w:rPr>
      </w:pPr>
      <w:r w:rsidRPr="00997AE9">
        <w:rPr>
          <w:sz w:val="28"/>
          <w:szCs w:val="28"/>
        </w:rPr>
        <w:t xml:space="preserve">Выделить из бюджета городского поселения «Новокручининское» бюджетные ассигнования на обеспечение увеличения размера вышеуказанной субсидии в сумме </w:t>
      </w:r>
      <w:r>
        <w:rPr>
          <w:sz w:val="28"/>
          <w:szCs w:val="28"/>
        </w:rPr>
        <w:t>47,047</w:t>
      </w:r>
      <w:r w:rsidRPr="00997AE9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 (Сорок семь тысяч сорок семь рублей</w:t>
      </w:r>
      <w:r w:rsidRPr="00997AE9">
        <w:rPr>
          <w:sz w:val="28"/>
          <w:szCs w:val="28"/>
        </w:rPr>
        <w:t xml:space="preserve"> 00 копеек) </w:t>
      </w:r>
      <w:r>
        <w:rPr>
          <w:sz w:val="28"/>
          <w:szCs w:val="28"/>
        </w:rPr>
        <w:t>из раздела классификации расходов местного бюджета – 0113 «Другие общегосударственные вопросы».</w:t>
      </w:r>
    </w:p>
    <w:p w:rsidR="003732AF" w:rsidRPr="00AC205B" w:rsidRDefault="003732AF" w:rsidP="005E0AAA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2" w:after="0" w:line="240" w:lineRule="auto"/>
        <w:ind w:right="12"/>
        <w:jc w:val="both"/>
        <w:rPr>
          <w:bCs/>
          <w:iCs/>
          <w:spacing w:val="-4"/>
          <w:sz w:val="28"/>
          <w:szCs w:val="28"/>
        </w:rPr>
      </w:pPr>
      <w:r>
        <w:rPr>
          <w:sz w:val="28"/>
          <w:szCs w:val="28"/>
        </w:rPr>
        <w:t>Внести соответствующие изменения в бюджет городского поселения «Новокручининское», утвержденного на 2014год и во все касающиеся нормативно-правовые документы.</w:t>
      </w:r>
    </w:p>
    <w:p w:rsidR="003732AF" w:rsidRPr="00E156BA" w:rsidRDefault="003732AF" w:rsidP="005E0A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05B">
        <w:rPr>
          <w:bCs/>
          <w:iCs/>
          <w:spacing w:val="-4"/>
          <w:sz w:val="28"/>
          <w:szCs w:val="28"/>
        </w:rPr>
        <w:t xml:space="preserve">Настоящее Решение обнародовать на информационных стендах в ГП   «Новокручининское», </w:t>
      </w:r>
      <w:r w:rsidRPr="00AC205B">
        <w:rPr>
          <w:sz w:val="28"/>
          <w:szCs w:val="28"/>
        </w:rPr>
        <w:t xml:space="preserve">  разместить на официальном сайте администрации городского поселения  «Новокручининское».</w:t>
      </w:r>
    </w:p>
    <w:p w:rsidR="003732AF" w:rsidRDefault="003732AF" w:rsidP="005E0AAA">
      <w:pPr>
        <w:shd w:val="clear" w:color="auto" w:fill="FFFFFF"/>
        <w:tabs>
          <w:tab w:val="left" w:pos="3703"/>
        </w:tabs>
        <w:spacing w:before="120" w:after="0" w:line="240" w:lineRule="auto"/>
        <w:rPr>
          <w:spacing w:val="-4"/>
          <w:sz w:val="28"/>
          <w:szCs w:val="28"/>
        </w:rPr>
      </w:pPr>
    </w:p>
    <w:p w:rsidR="003732AF" w:rsidRDefault="003732AF" w:rsidP="005E0AAA">
      <w:pPr>
        <w:shd w:val="clear" w:color="auto" w:fill="FFFFFF"/>
        <w:tabs>
          <w:tab w:val="left" w:pos="3703"/>
        </w:tabs>
        <w:spacing w:before="120" w:after="0"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Глава поселения</w:t>
      </w:r>
    </w:p>
    <w:p w:rsidR="005E0AAA" w:rsidRDefault="005E0AAA" w:rsidP="005E0AAA">
      <w:pPr>
        <w:shd w:val="clear" w:color="auto" w:fill="FFFFFF"/>
        <w:tabs>
          <w:tab w:val="left" w:pos="3703"/>
        </w:tabs>
        <w:spacing w:before="120" w:after="0" w:line="240" w:lineRule="auto"/>
        <w:rPr>
          <w:spacing w:val="-4"/>
          <w:sz w:val="28"/>
          <w:szCs w:val="28"/>
        </w:rPr>
      </w:pPr>
    </w:p>
    <w:p w:rsidR="00910732" w:rsidRDefault="003732AF" w:rsidP="005E0AAA">
      <w:pPr>
        <w:spacing w:after="0" w:line="240" w:lineRule="auto"/>
      </w:pPr>
      <w:r>
        <w:rPr>
          <w:spacing w:val="-4"/>
          <w:sz w:val="28"/>
          <w:szCs w:val="28"/>
        </w:rPr>
        <w:t xml:space="preserve">    ГП «Новокручининское»                                                                                </w:t>
      </w:r>
      <w:proofErr w:type="spellStart"/>
      <w:r>
        <w:rPr>
          <w:spacing w:val="-4"/>
          <w:sz w:val="28"/>
          <w:szCs w:val="28"/>
        </w:rPr>
        <w:t>М.П.Леднев</w:t>
      </w:r>
      <w:proofErr w:type="spellEnd"/>
      <w:r>
        <w:rPr>
          <w:spacing w:val="-4"/>
          <w:sz w:val="28"/>
          <w:szCs w:val="28"/>
        </w:rPr>
        <w:t xml:space="preserve">             </w:t>
      </w:r>
    </w:p>
    <w:sectPr w:rsidR="00910732" w:rsidSect="00B4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B12"/>
    <w:multiLevelType w:val="hybridMultilevel"/>
    <w:tmpl w:val="386291C8"/>
    <w:lvl w:ilvl="0" w:tplc="466AD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732AF"/>
    <w:rsid w:val="003732AF"/>
    <w:rsid w:val="005E0AAA"/>
    <w:rsid w:val="00910732"/>
    <w:rsid w:val="00B4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2014-03-31T07:11:00Z</cp:lastPrinted>
  <dcterms:created xsi:type="dcterms:W3CDTF">2014-03-24T05:33:00Z</dcterms:created>
  <dcterms:modified xsi:type="dcterms:W3CDTF">2014-03-31T07:11:00Z</dcterms:modified>
</cp:coreProperties>
</file>