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DE" w:rsidRPr="00A63710" w:rsidRDefault="00BB7CDE" w:rsidP="00BB7CD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B7CDE" w:rsidRPr="00A63710" w:rsidRDefault="00BB7CDE" w:rsidP="00BB7CD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6371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B7CDE" w:rsidRPr="00A63710" w:rsidRDefault="00BB7CDE" w:rsidP="00BB7CD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63710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BB7CDE" w:rsidRPr="00A63710" w:rsidRDefault="00BB7CDE" w:rsidP="00BB7CD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63710">
        <w:rPr>
          <w:rFonts w:ascii="Times New Roman" w:hAnsi="Times New Roman" w:cs="Times New Roman"/>
          <w:sz w:val="28"/>
          <w:szCs w:val="28"/>
        </w:rPr>
        <w:t>МУНИЦИПАЛЬНЫЙ РАЙОН «ЧИТИНСКИЙ РАЙОН»</w:t>
      </w:r>
    </w:p>
    <w:p w:rsidR="00BB7CDE" w:rsidRPr="00A63710" w:rsidRDefault="00BB7CDE" w:rsidP="00BB7CD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63710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BB7CDE" w:rsidRPr="00A63710" w:rsidRDefault="00BB7CDE" w:rsidP="00BB7CD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63710">
        <w:rPr>
          <w:rFonts w:ascii="Times New Roman" w:hAnsi="Times New Roman" w:cs="Times New Roman"/>
          <w:sz w:val="28"/>
          <w:szCs w:val="28"/>
        </w:rPr>
        <w:t>ГОРОДСКОГО ПОСЕЛЕНИЯ «НООВОКРУЧИНИНСКОЕ»</w:t>
      </w:r>
    </w:p>
    <w:p w:rsidR="00BB7CDE" w:rsidRPr="00A63710" w:rsidRDefault="00BB7CDE" w:rsidP="00BB7CD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B7CDE" w:rsidRPr="00A63710" w:rsidRDefault="00BB7CDE" w:rsidP="00BB7CD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3710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BB7CDE" w:rsidRPr="00CE10B6" w:rsidRDefault="00BB7CDE" w:rsidP="00BB7CDE">
      <w:pPr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10</w:t>
      </w:r>
      <w:r w:rsidRPr="00CE10B6">
        <w:rPr>
          <w:rFonts w:ascii="Times New Roman" w:hAnsi="Times New Roman" w:cs="Times New Roman"/>
          <w:color w:val="000000"/>
          <w:sz w:val="32"/>
          <w:szCs w:val="32"/>
        </w:rPr>
        <w:t xml:space="preserve">  сентября 2014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г.        </w:t>
      </w:r>
      <w:r w:rsidRPr="00CE10B6">
        <w:rPr>
          <w:rFonts w:ascii="Times New Roman" w:hAnsi="Times New Roman" w:cs="Times New Roman"/>
          <w:color w:val="000000"/>
          <w:sz w:val="32"/>
          <w:szCs w:val="3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</w:t>
      </w:r>
      <w:r w:rsidRPr="00CE10B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C00000"/>
          <w:sz w:val="32"/>
          <w:szCs w:val="32"/>
        </w:rPr>
        <w:t xml:space="preserve">  № 33</w:t>
      </w:r>
    </w:p>
    <w:p w:rsidR="00BB7CDE" w:rsidRPr="00A63710" w:rsidRDefault="00BB7CDE" w:rsidP="00BB7CDE">
      <w:pPr>
        <w:spacing w:line="240" w:lineRule="exact"/>
        <w:ind w:right="48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7CDE" w:rsidRPr="00A63710" w:rsidRDefault="00BB7CDE" w:rsidP="00BB7CDE">
      <w:pPr>
        <w:spacing w:line="240" w:lineRule="exact"/>
        <w:ind w:right="4854"/>
        <w:jc w:val="both"/>
        <w:rPr>
          <w:rFonts w:ascii="Times New Roman" w:hAnsi="Times New Roman" w:cs="Times New Roman"/>
          <w:sz w:val="28"/>
          <w:szCs w:val="28"/>
        </w:rPr>
      </w:pPr>
      <w:r w:rsidRPr="00A63710">
        <w:rPr>
          <w:rFonts w:ascii="Times New Roman" w:hAnsi="Times New Roman" w:cs="Times New Roman"/>
          <w:color w:val="000000"/>
          <w:sz w:val="28"/>
          <w:szCs w:val="28"/>
        </w:rPr>
        <w:t xml:space="preserve">«Об отмене  </w:t>
      </w:r>
      <w:r w:rsidRPr="00A63710">
        <w:rPr>
          <w:rFonts w:ascii="Times New Roman" w:hAnsi="Times New Roman" w:cs="Times New Roman"/>
          <w:sz w:val="28"/>
          <w:szCs w:val="28"/>
        </w:rPr>
        <w:t xml:space="preserve">решения Совета ГП «Новокручининское» </w:t>
      </w:r>
    </w:p>
    <w:p w:rsidR="00BB7CDE" w:rsidRPr="00A63710" w:rsidRDefault="00BB7CDE" w:rsidP="00BB7CDE">
      <w:pPr>
        <w:spacing w:line="240" w:lineRule="exact"/>
        <w:ind w:right="48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710">
        <w:rPr>
          <w:rFonts w:ascii="Times New Roman" w:hAnsi="Times New Roman" w:cs="Times New Roman"/>
          <w:sz w:val="28"/>
          <w:szCs w:val="28"/>
        </w:rPr>
        <w:t xml:space="preserve">№ </w:t>
      </w:r>
      <w:r w:rsidRPr="00A63710">
        <w:rPr>
          <w:rFonts w:ascii="Times New Roman" w:hAnsi="Times New Roman" w:cs="Times New Roman"/>
          <w:color w:val="000000"/>
          <w:sz w:val="28"/>
          <w:szCs w:val="28"/>
        </w:rPr>
        <w:t xml:space="preserve"> 25 от 13 августа 2012  года </w:t>
      </w:r>
    </w:p>
    <w:p w:rsidR="00BB7CDE" w:rsidRPr="00A63710" w:rsidRDefault="00BB7CDE" w:rsidP="00BB7CDE">
      <w:pPr>
        <w:spacing w:line="240" w:lineRule="exact"/>
        <w:ind w:right="48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710">
        <w:rPr>
          <w:rFonts w:ascii="Times New Roman" w:hAnsi="Times New Roman" w:cs="Times New Roman"/>
          <w:color w:val="000000"/>
          <w:sz w:val="28"/>
          <w:szCs w:val="28"/>
        </w:rPr>
        <w:t>«Об утверждении Положения о комиссии по соблюдению требований  к служебному поведению и урегулирования конфликта интересов»</w:t>
      </w:r>
    </w:p>
    <w:p w:rsidR="00BB7CDE" w:rsidRPr="00A63710" w:rsidRDefault="00BB7CDE" w:rsidP="00BB7CD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B7CDE" w:rsidRPr="00A63710" w:rsidRDefault="00BB7CDE" w:rsidP="00BB7CD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710">
        <w:rPr>
          <w:rFonts w:ascii="Times New Roman" w:hAnsi="Times New Roman" w:cs="Times New Roman"/>
          <w:sz w:val="28"/>
          <w:szCs w:val="28"/>
        </w:rPr>
        <w:t xml:space="preserve">Рассмотрев Экспертное заключение начальника управления по развитию местного самоуправления Администрации Губернатора Забайкальского края №  А-11-7716 от 29.07.2014 г, руководствуясь </w:t>
      </w:r>
      <w:hyperlink r:id="rId6" w:history="1">
        <w:r w:rsidRPr="00A63710">
          <w:rPr>
            <w:rFonts w:ascii="Times New Roman" w:hAnsi="Times New Roman" w:cs="Times New Roman"/>
            <w:sz w:val="28"/>
            <w:szCs w:val="28"/>
          </w:rPr>
          <w:t>статьей 14.1</w:t>
        </w:r>
      </w:hyperlink>
      <w:r w:rsidRPr="00A63710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</w:t>
      </w:r>
      <w:hyperlink r:id="rId7" w:history="1">
        <w:r w:rsidRPr="00A63710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A6371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постановлением Правительства Забайкальского края от 16 октября 2012 г. № 446, Совет городского поселения "Новокручининское" решил:</w:t>
      </w:r>
    </w:p>
    <w:p w:rsidR="00BB7CDE" w:rsidRPr="00A63710" w:rsidRDefault="00BB7CDE" w:rsidP="00BB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710">
        <w:rPr>
          <w:rFonts w:ascii="Times New Roman" w:hAnsi="Times New Roman" w:cs="Times New Roman"/>
          <w:sz w:val="28"/>
          <w:szCs w:val="28"/>
        </w:rPr>
        <w:t xml:space="preserve">1.Отменить решение Совета ГП «Новокручининское» № </w:t>
      </w:r>
      <w:r w:rsidR="0095442F">
        <w:rPr>
          <w:rFonts w:ascii="Times New Roman" w:hAnsi="Times New Roman" w:cs="Times New Roman"/>
          <w:color w:val="000000"/>
          <w:sz w:val="28"/>
          <w:szCs w:val="28"/>
        </w:rPr>
        <w:t>25 от 13 августа 2012</w:t>
      </w:r>
      <w:r w:rsidRPr="00A63710">
        <w:rPr>
          <w:rFonts w:ascii="Times New Roman" w:hAnsi="Times New Roman" w:cs="Times New Roman"/>
          <w:color w:val="000000"/>
          <w:sz w:val="28"/>
          <w:szCs w:val="28"/>
        </w:rPr>
        <w:t xml:space="preserve"> года «Об утверждении Положения о комиссии по соблюдению требований  к служебному поведению и урегулирования конфликта интересов».</w:t>
      </w:r>
    </w:p>
    <w:p w:rsidR="00BB7CDE" w:rsidRPr="00A63710" w:rsidRDefault="00BB7CDE" w:rsidP="00BB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710">
        <w:rPr>
          <w:rFonts w:ascii="Times New Roman" w:hAnsi="Times New Roman" w:cs="Times New Roman"/>
          <w:sz w:val="28"/>
          <w:szCs w:val="28"/>
        </w:rPr>
        <w:t>2.Настоящее решение официально опубликовать (обнародовать) в порядке, предусмотренном Уставом ГП «Новокручининское».</w:t>
      </w:r>
    </w:p>
    <w:p w:rsidR="00BB7CDE" w:rsidRPr="00A63710" w:rsidRDefault="00BB7CDE" w:rsidP="00BB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CDE" w:rsidRPr="00A63710" w:rsidRDefault="00BB7CDE" w:rsidP="00BB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CDE" w:rsidRPr="00A63710" w:rsidRDefault="00BB7CDE" w:rsidP="00BB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CDE" w:rsidRPr="00A63710" w:rsidRDefault="00BB7CDE" w:rsidP="00BB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CDE" w:rsidRPr="00A63710" w:rsidRDefault="00BB7CDE" w:rsidP="00BB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10">
        <w:rPr>
          <w:rFonts w:ascii="Times New Roman" w:hAnsi="Times New Roman" w:cs="Times New Roman"/>
          <w:sz w:val="28"/>
          <w:szCs w:val="28"/>
        </w:rPr>
        <w:t>Глава ГП «Новокручининское»</w:t>
      </w:r>
      <w:r w:rsidRPr="00A63710">
        <w:rPr>
          <w:rFonts w:ascii="Times New Roman" w:hAnsi="Times New Roman" w:cs="Times New Roman"/>
          <w:sz w:val="28"/>
          <w:szCs w:val="28"/>
        </w:rPr>
        <w:tab/>
      </w:r>
      <w:r w:rsidRPr="00A63710">
        <w:rPr>
          <w:rFonts w:ascii="Times New Roman" w:hAnsi="Times New Roman" w:cs="Times New Roman"/>
          <w:sz w:val="28"/>
          <w:szCs w:val="28"/>
        </w:rPr>
        <w:tab/>
      </w:r>
      <w:r w:rsidRPr="00A63710">
        <w:rPr>
          <w:rFonts w:ascii="Times New Roman" w:hAnsi="Times New Roman" w:cs="Times New Roman"/>
          <w:sz w:val="28"/>
          <w:szCs w:val="28"/>
        </w:rPr>
        <w:tab/>
      </w:r>
      <w:r w:rsidRPr="00A63710">
        <w:rPr>
          <w:rFonts w:ascii="Times New Roman" w:hAnsi="Times New Roman" w:cs="Times New Roman"/>
          <w:sz w:val="28"/>
          <w:szCs w:val="28"/>
        </w:rPr>
        <w:tab/>
        <w:t>М.П.Леднев</w:t>
      </w:r>
    </w:p>
    <w:p w:rsidR="00BB7CDE" w:rsidRPr="00A63710" w:rsidRDefault="00BB7CDE" w:rsidP="00BB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CDE" w:rsidRPr="00A63710" w:rsidRDefault="00BB7CDE" w:rsidP="00BB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CDE" w:rsidRPr="00A63710" w:rsidRDefault="00BB7CDE" w:rsidP="00BB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020" w:rsidRDefault="00C05020"/>
    <w:sectPr w:rsidR="00C05020" w:rsidSect="00C0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E56" w:rsidRDefault="00041E56" w:rsidP="00BB7CDE">
      <w:pPr>
        <w:spacing w:after="0" w:line="240" w:lineRule="auto"/>
      </w:pPr>
      <w:r>
        <w:separator/>
      </w:r>
    </w:p>
  </w:endnote>
  <w:endnote w:type="continuationSeparator" w:id="0">
    <w:p w:rsidR="00041E56" w:rsidRDefault="00041E56" w:rsidP="00BB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E56" w:rsidRDefault="00041E56" w:rsidP="00BB7CDE">
      <w:pPr>
        <w:spacing w:after="0" w:line="240" w:lineRule="auto"/>
      </w:pPr>
      <w:r>
        <w:separator/>
      </w:r>
    </w:p>
  </w:footnote>
  <w:footnote w:type="continuationSeparator" w:id="0">
    <w:p w:rsidR="00041E56" w:rsidRDefault="00041E56" w:rsidP="00BB7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CDE"/>
    <w:rsid w:val="0002359A"/>
    <w:rsid w:val="00041E56"/>
    <w:rsid w:val="0037019A"/>
    <w:rsid w:val="007240B5"/>
    <w:rsid w:val="0095442F"/>
    <w:rsid w:val="00BB7CDE"/>
    <w:rsid w:val="00C05020"/>
    <w:rsid w:val="00D1579D"/>
    <w:rsid w:val="00DE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CD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B7CDE"/>
  </w:style>
  <w:style w:type="paragraph" w:styleId="a5">
    <w:name w:val="footer"/>
    <w:basedOn w:val="a"/>
    <w:link w:val="a6"/>
    <w:uiPriority w:val="99"/>
    <w:semiHidden/>
    <w:unhideWhenUsed/>
    <w:rsid w:val="00BB7CD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B7CDE"/>
  </w:style>
  <w:style w:type="paragraph" w:styleId="a7">
    <w:name w:val="Normal (Web)"/>
    <w:basedOn w:val="a"/>
    <w:rsid w:val="00BB7C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8">
    <w:name w:val="No Spacing"/>
    <w:uiPriority w:val="1"/>
    <w:qFormat/>
    <w:rsid w:val="00BB7CD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726713FF120D958147EE7753EC498C096F984430011C480E03A86006YBM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726713FF120D958147EE7753EC498C096F944136091C480E03A86006B064DCFFF1B5232BA01778YEM6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2014-09-10T07:14:00Z</dcterms:created>
  <dcterms:modified xsi:type="dcterms:W3CDTF">2014-09-12T00:28:00Z</dcterms:modified>
</cp:coreProperties>
</file>