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>СОВЕТ ГОРОДСКОГО ПОСЕЛЕНИЯ «НОВОКРУЧИНИНСКОЕ»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2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62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625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625B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B625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B62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>«Об утверждении плана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B625B">
        <w:rPr>
          <w:rFonts w:ascii="Times New Roman" w:hAnsi="Times New Roman" w:cs="Times New Roman"/>
          <w:b/>
          <w:sz w:val="28"/>
          <w:szCs w:val="28"/>
        </w:rPr>
        <w:t xml:space="preserve"> год и мероприятий к плану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B625B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625B">
        <w:rPr>
          <w:rFonts w:ascii="Times New Roman" w:hAnsi="Times New Roman" w:cs="Times New Roman"/>
          <w:sz w:val="28"/>
          <w:szCs w:val="28"/>
        </w:rPr>
        <w:t>Заслушав представленные проект плана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год и мероприятия к плану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год, и в соответствии с п. 2.2 Решения Совета городского поселения «Новокручининское»  № </w:t>
      </w:r>
      <w:r w:rsidRPr="004B625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от 21.06.2011 г. «Об утверждении Комплексной программы социально-экономического развития городского поселения «Новокручининское» Читинского района Забайкальского края на 2011-2020 годы в новой редакции»,  Решением Совета</w:t>
      </w:r>
      <w:proofErr w:type="gramEnd"/>
      <w:r w:rsidRPr="004B625B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  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625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625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г. «О бюджете городского поселения «Новокручининское»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год», Совет городского поселения «Новокручининское»</w:t>
      </w:r>
    </w:p>
    <w:p w:rsidR="004B625B" w:rsidRPr="004B625B" w:rsidRDefault="004B625B" w:rsidP="004B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Утвердить План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4B625B" w:rsidRPr="004B625B" w:rsidRDefault="004B625B" w:rsidP="004B6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Утвердить мероприятия к плану социально-экономического развития городского поселения «Новокручининское»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4B625B" w:rsidRPr="004B625B" w:rsidRDefault="004B625B" w:rsidP="004B6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«Новокручининское».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 xml:space="preserve">   Глава городского поселения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t>«Новокручининское»                                                       В.К. Шубина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Утвержден 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Решением Совета городского 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поселения «Новокручининское»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</w:t>
      </w:r>
      <w:r w:rsidR="00C77FB4">
        <w:rPr>
          <w:rFonts w:ascii="Times New Roman" w:hAnsi="Times New Roman" w:cs="Times New Roman"/>
          <w:sz w:val="28"/>
          <w:szCs w:val="28"/>
        </w:rPr>
        <w:t xml:space="preserve"> </w:t>
      </w:r>
      <w:r w:rsidRPr="004B625B">
        <w:rPr>
          <w:rFonts w:ascii="Times New Roman" w:hAnsi="Times New Roman" w:cs="Times New Roman"/>
          <w:sz w:val="28"/>
          <w:szCs w:val="28"/>
        </w:rPr>
        <w:t>» февраля  20</w:t>
      </w:r>
      <w:r w:rsidR="00C77FB4"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г. № </w:t>
      </w:r>
      <w:r w:rsidR="00C77FB4">
        <w:rPr>
          <w:rFonts w:ascii="Times New Roman" w:hAnsi="Times New Roman" w:cs="Times New Roman"/>
          <w:sz w:val="28"/>
          <w:szCs w:val="28"/>
        </w:rPr>
        <w:t xml:space="preserve"> </w:t>
      </w:r>
      <w:r w:rsidRPr="004B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5B" w:rsidRPr="004B625B" w:rsidRDefault="004B625B" w:rsidP="004B625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625B">
        <w:rPr>
          <w:rFonts w:ascii="Times New Roman" w:hAnsi="Times New Roman" w:cs="Times New Roman"/>
          <w:bCs/>
          <w:sz w:val="28"/>
          <w:szCs w:val="28"/>
        </w:rPr>
        <w:t>(Приложение № 1)</w:t>
      </w:r>
    </w:p>
    <w:p w:rsidR="004B625B" w:rsidRPr="004B625B" w:rsidRDefault="004B625B" w:rsidP="004B62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B6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Цели и задачи плана социально-экономического развития городского поселения «Новокручининское» на 20</w:t>
      </w:r>
      <w:r w:rsidR="00C77FB4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</w:t>
      </w:r>
      <w:r w:rsidRPr="004B6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p w:rsidR="004B625B" w:rsidRPr="004B625B" w:rsidRDefault="004B625B" w:rsidP="004B625B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B62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B625B" w:rsidRPr="004B625B" w:rsidRDefault="004B625B" w:rsidP="004B62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625B">
        <w:rPr>
          <w:rFonts w:ascii="Times New Roman" w:hAnsi="Times New Roman" w:cs="Times New Roman"/>
          <w:color w:val="333333"/>
          <w:sz w:val="28"/>
          <w:szCs w:val="28"/>
        </w:rPr>
        <w:t>План социально-экономического развития городского пос</w:t>
      </w:r>
      <w:r w:rsidR="00C77FB4">
        <w:rPr>
          <w:rFonts w:ascii="Times New Roman" w:hAnsi="Times New Roman" w:cs="Times New Roman"/>
          <w:color w:val="333333"/>
          <w:sz w:val="28"/>
          <w:szCs w:val="28"/>
        </w:rPr>
        <w:t>еления «Новокручининское» на 2020</w:t>
      </w:r>
      <w:r w:rsidRPr="004B625B">
        <w:rPr>
          <w:rFonts w:ascii="Times New Roman" w:hAnsi="Times New Roman" w:cs="Times New Roman"/>
          <w:color w:val="333333"/>
          <w:sz w:val="28"/>
          <w:szCs w:val="28"/>
        </w:rPr>
        <w:t xml:space="preserve"> год (далее – годовой план) является частью Комплексной программы социально-экономического развития городского поселения «Новокручининское» на 2011-2020 годы, где сформированы системы целевых ориентиров социально-экономического развития городского поселения «Новокручининское » и планируемых органами местного самоуправления эффективных методов и средств достижения указанных целевых ориентиров, согласованных с интересами бизнес </w:t>
      </w:r>
      <w:proofErr w:type="gramStart"/>
      <w:r w:rsidRPr="004B625B">
        <w:rPr>
          <w:rFonts w:ascii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4B625B">
        <w:rPr>
          <w:rFonts w:ascii="Times New Roman" w:hAnsi="Times New Roman" w:cs="Times New Roman"/>
          <w:color w:val="333333"/>
          <w:sz w:val="28"/>
          <w:szCs w:val="28"/>
        </w:rPr>
        <w:t>ообщества, гражданского сообщества и стратегическими интересами Забайкальского края и муниципального района «Читинский район».</w:t>
      </w:r>
    </w:p>
    <w:p w:rsidR="004B625B" w:rsidRPr="004B625B" w:rsidRDefault="004B625B" w:rsidP="004B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4B625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Цели</w:t>
      </w:r>
      <w:r w:rsidRPr="004B625B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4B625B">
        <w:rPr>
          <w:rFonts w:ascii="Times New Roman" w:hAnsi="Times New Roman" w:cs="Times New Roman"/>
          <w:sz w:val="28"/>
          <w:szCs w:val="28"/>
        </w:rPr>
        <w:t xml:space="preserve"> непрерывное повышение качества жизни населения городского поселения «Новокручининское» по направлениям, входящим в полномочия городского поселения; закрепление позитивных тенденций экономического развития городского поселения.</w:t>
      </w:r>
    </w:p>
    <w:p w:rsidR="004B625B" w:rsidRPr="004B625B" w:rsidRDefault="004B625B" w:rsidP="004B62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25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4B6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4B625B" w:rsidRPr="004B625B" w:rsidRDefault="004B625B" w:rsidP="004B625B">
      <w:pPr>
        <w:numPr>
          <w:ilvl w:val="0"/>
          <w:numId w:val="3"/>
        </w:numPr>
        <w:tabs>
          <w:tab w:val="num" w:pos="5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формирование условий  для улучшения качества жизни населения (развитие  жилищно-коммунального хозяйства, физкультуры и спорта, культуры, улучшения демографической и экологической ситуации);</w:t>
      </w:r>
    </w:p>
    <w:p w:rsidR="004B625B" w:rsidRPr="004B625B" w:rsidRDefault="004B625B" w:rsidP="004B625B">
      <w:pPr>
        <w:numPr>
          <w:ilvl w:val="0"/>
          <w:numId w:val="3"/>
        </w:numPr>
        <w:tabs>
          <w:tab w:val="num" w:pos="5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мероприятия по содействию занятости граждан; </w:t>
      </w:r>
    </w:p>
    <w:p w:rsidR="004B625B" w:rsidRPr="004B625B" w:rsidRDefault="004B625B" w:rsidP="004B625B">
      <w:pPr>
        <w:numPr>
          <w:ilvl w:val="0"/>
          <w:numId w:val="3"/>
        </w:numPr>
        <w:tabs>
          <w:tab w:val="num" w:pos="5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развитие малого предпринимательства, содействие развитию инфраструктуры поддержки малого бизнеса;</w:t>
      </w:r>
    </w:p>
    <w:p w:rsidR="004B625B" w:rsidRPr="004B625B" w:rsidRDefault="004B625B" w:rsidP="004B625B">
      <w:pPr>
        <w:numPr>
          <w:ilvl w:val="0"/>
          <w:numId w:val="3"/>
        </w:numPr>
        <w:tabs>
          <w:tab w:val="num" w:pos="5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4B625B" w:rsidRPr="004B625B" w:rsidRDefault="004B625B" w:rsidP="004B625B">
      <w:pPr>
        <w:pStyle w:val="a4"/>
        <w:numPr>
          <w:ilvl w:val="0"/>
          <w:numId w:val="3"/>
        </w:numPr>
        <w:shd w:val="clear" w:color="auto" w:fill="FFFFFF"/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  <w:lang w:eastAsia="ru-RU"/>
        </w:rPr>
      </w:pPr>
      <w:r w:rsidRPr="004B625B">
        <w:rPr>
          <w:color w:val="333333"/>
          <w:sz w:val="28"/>
          <w:szCs w:val="28"/>
          <w:lang w:eastAsia="ru-RU"/>
        </w:rPr>
        <w:t xml:space="preserve"> </w:t>
      </w:r>
      <w:r w:rsidRPr="004B625B">
        <w:rPr>
          <w:sz w:val="28"/>
          <w:szCs w:val="28"/>
          <w:lang w:eastAsia="ru-RU"/>
        </w:rPr>
        <w:t>обеспечение роста налогового потенциала и повышение уровня обеспеченности доходной части бюджета за счет роста объемов собственных доходов и налогооблагаемой базы;</w:t>
      </w:r>
    </w:p>
    <w:p w:rsidR="004B625B" w:rsidRPr="004B625B" w:rsidRDefault="004B625B" w:rsidP="004B625B">
      <w:pPr>
        <w:pStyle w:val="a4"/>
        <w:numPr>
          <w:ilvl w:val="0"/>
          <w:numId w:val="3"/>
        </w:numPr>
        <w:shd w:val="clear" w:color="auto" w:fill="FFFFFF"/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  <w:lang w:eastAsia="ru-RU"/>
        </w:rPr>
      </w:pPr>
      <w:r w:rsidRPr="004B625B">
        <w:rPr>
          <w:sz w:val="28"/>
          <w:szCs w:val="28"/>
          <w:lang w:eastAsia="ru-RU"/>
        </w:rPr>
        <w:t>совершенствование развития транспортной системы и поселковых дорог.</w:t>
      </w:r>
    </w:p>
    <w:p w:rsidR="004B625B" w:rsidRPr="004B625B" w:rsidRDefault="004B625B" w:rsidP="004B625B">
      <w:pPr>
        <w:pStyle w:val="a4"/>
        <w:shd w:val="clear" w:color="auto" w:fill="FFFFFF"/>
        <w:ind w:left="1429"/>
        <w:jc w:val="both"/>
        <w:rPr>
          <w:color w:val="333333"/>
          <w:sz w:val="28"/>
          <w:szCs w:val="28"/>
          <w:lang w:eastAsia="ru-RU"/>
        </w:rPr>
      </w:pPr>
      <w:r w:rsidRPr="004B625B">
        <w:rPr>
          <w:color w:val="333333"/>
          <w:sz w:val="28"/>
          <w:szCs w:val="28"/>
          <w:lang w:eastAsia="ru-RU"/>
        </w:rPr>
        <w:t> </w:t>
      </w:r>
    </w:p>
    <w:p w:rsidR="004B625B" w:rsidRPr="004B625B" w:rsidRDefault="004B625B" w:rsidP="004B62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625B" w:rsidRDefault="004B625B" w:rsidP="004B6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342" w:rsidRPr="004B625B" w:rsidRDefault="00C33342" w:rsidP="004B6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625B" w:rsidRPr="004B625B" w:rsidRDefault="004B625B" w:rsidP="004B62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625B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5B">
        <w:rPr>
          <w:rFonts w:ascii="Times New Roman" w:hAnsi="Times New Roman" w:cs="Times New Roman"/>
          <w:b/>
          <w:sz w:val="28"/>
          <w:szCs w:val="28"/>
        </w:rPr>
        <w:lastRenderedPageBreak/>
        <w:t>План социально-экономического развития городского поселения «Новокручининское» на 20</w:t>
      </w:r>
      <w:r w:rsidR="00C33342">
        <w:rPr>
          <w:rFonts w:ascii="Times New Roman" w:hAnsi="Times New Roman" w:cs="Times New Roman"/>
          <w:b/>
          <w:sz w:val="28"/>
          <w:szCs w:val="28"/>
        </w:rPr>
        <w:t>20</w:t>
      </w:r>
      <w:r w:rsidRPr="004B62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6"/>
        <w:gridCol w:w="172"/>
        <w:gridCol w:w="1104"/>
        <w:gridCol w:w="6"/>
        <w:gridCol w:w="1128"/>
        <w:gridCol w:w="29"/>
        <w:gridCol w:w="112"/>
        <w:gridCol w:w="1134"/>
      </w:tblGrid>
      <w:tr w:rsidR="004B625B" w:rsidRPr="004B625B" w:rsidTr="006D29B6"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индикаторов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proofErr w:type="spell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536DD8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D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C33342" w:rsidRPr="0053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DD8" w:rsidRPr="0053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B625B" w:rsidRPr="00536DD8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536DD8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6DD8" w:rsidRPr="00536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B625B" w:rsidRPr="00536DD8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Основные показатели социально-экономического развития поселения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1.Производство промышленной продукции </w:t>
            </w:r>
          </w:p>
        </w:tc>
      </w:tr>
      <w:tr w:rsidR="004B625B" w:rsidRPr="004B625B" w:rsidTr="00C33342">
        <w:trPr>
          <w:trHeight w:hRule="exact" w:val="1622"/>
        </w:trPr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1.1.Объем отгруженных товаров собственного произ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водства, выполненных работ и услуг собственными сила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ми (по факт видам дея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в разрезе классификато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ра ОКВЭД)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536D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36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5 700</w:t>
            </w: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536DD8" w:rsidP="00536D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16 000</w:t>
            </w:r>
            <w:r w:rsidR="004B625B"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2.Сельское хозяйство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2.1.Продукция сельского хозяйства во всех категориях хозяйств - всего, в том числе:                                     из общего объема:                            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536D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r w:rsidR="00536D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536DD8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 1 </w:t>
            </w:r>
            <w:r w:rsidR="00536DD8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продукция хозяйств населения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536DD8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536D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D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  <w:proofErr w:type="spell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крестьянско</w:t>
            </w:r>
            <w:proofErr w:type="spell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- (фермерских) хозяйств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536DD8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1 120,0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536D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DD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3.Инвестиционная и строительная деятельность</w:t>
            </w:r>
          </w:p>
        </w:tc>
      </w:tr>
      <w:tr w:rsidR="004B625B" w:rsidRPr="004B625B" w:rsidTr="006D29B6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3.1.Инвестиции в основной капитал: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      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36 473,86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625B" w:rsidRPr="004B625B" w:rsidTr="006D29B6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3.1.1.за счет средств местного бюджета, 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низ: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1 130,42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625B" w:rsidRPr="004B625B" w:rsidTr="006D29B6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    -  за счет средств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5 700,0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4B625B" w:rsidRPr="004B625B" w:rsidTr="006D29B6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3.1.2. за счет сре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2 558,867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25B" w:rsidRPr="004B625B" w:rsidTr="006D29B6"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3.1.3. за счет средств  Фонда содействия реформированию ЖКХ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2 826,0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38B" w:rsidRPr="004B625B" w:rsidTr="006D29B6">
        <w:trPr>
          <w:trHeight w:val="580"/>
        </w:trPr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38B" w:rsidRPr="004B625B" w:rsidRDefault="0042738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38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38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24 258,57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38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4.Потребительский рынок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4.1.Оборот розничной торговли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4.2.Объем платных услуг населению, в т.ч. бытовых услуг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5.Рынок труда и заработной платы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5.1.Среднесписочная численность работников (без совместителей)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чел.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.Среднемесячная номинальная начисленная заработная плата 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19 176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20 621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2738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.Реальные доходы на душу населе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месяц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2738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2738B" w:rsidP="0042738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  <w:r w:rsidR="004B625B" w:rsidRPr="004B62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6.Развитие малого предпринимательства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6.1.Количество малых предприятий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ед.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B400A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0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7.Социальная сфера  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7.1.количество мест в детских садах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7.2. Число больничных коек на 1000  населения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7.3.Число ме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ительных залах на 1000 населе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7.4.Число книг и журналов в библиотеках на  1000 населения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7.5.Число спортивных сооружений и спортивных школ (ДЮСШ, СДЮШОР)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Жилищно-коммунальное хозяйство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8.1.Жилищный фонд на конец года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8.2.Число семей получающих субсидии на оплату ЖКУ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ед.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294960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1 991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294960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9.Демография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9.1.Численность постоянного населения на начало года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11 10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9.2.Общий коэффициент рождаемости на 1000 населения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" 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9.3.Общий коэффициент смертности на 1000 населения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 "  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9.4.Коэффициент естественного прироста  (убыли)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</w:p>
        </w:tc>
        <w:tc>
          <w:tcPr>
            <w:tcW w:w="11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+  0,9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+ 1,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10.Органы местного самоуправления (ОМС)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10.1.Численность 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в  ОМС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29496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10.2.Расходы бюджета на ОМС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4B625B" w:rsidRPr="004B625B" w:rsidRDefault="006D29B6" w:rsidP="006D29B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5 763,02 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6D29B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29B6">
              <w:rPr>
                <w:rFonts w:ascii="Times New Roman" w:hAnsi="Times New Roman" w:cs="Times New Roman"/>
                <w:sz w:val="28"/>
                <w:szCs w:val="28"/>
              </w:rPr>
              <w:t> 800,0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10.3.Собственные доходы бюджета 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6D29B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24059,4 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21954,0</w:t>
            </w:r>
          </w:p>
        </w:tc>
      </w:tr>
      <w:tr w:rsidR="004B625B" w:rsidRPr="004B625B" w:rsidTr="006D29B6">
        <w:tc>
          <w:tcPr>
            <w:tcW w:w="978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gramStart"/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по решению вопросов местного значения</w:t>
            </w:r>
            <w:proofErr w:type="gramEnd"/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1.Бюджет городского поселения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- доходы всего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66 975,1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29 454,0</w:t>
            </w:r>
          </w:p>
        </w:tc>
      </w:tr>
      <w:tr w:rsidR="004B625B" w:rsidRPr="004B625B" w:rsidTr="006D29B6">
        <w:tc>
          <w:tcPr>
            <w:tcW w:w="6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- расходы всего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66 794,5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29 454,0</w:t>
            </w:r>
          </w:p>
        </w:tc>
      </w:tr>
    </w:tbl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B6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 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Решением Совета городского 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>поселения «Новокручининское»</w:t>
      </w:r>
    </w:p>
    <w:p w:rsidR="004B625B" w:rsidRPr="004B625B" w:rsidRDefault="004B625B" w:rsidP="004B6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</w:t>
      </w:r>
      <w:r w:rsidR="006D29B6">
        <w:rPr>
          <w:rFonts w:ascii="Times New Roman" w:hAnsi="Times New Roman" w:cs="Times New Roman"/>
          <w:sz w:val="28"/>
          <w:szCs w:val="28"/>
        </w:rPr>
        <w:t xml:space="preserve"> </w:t>
      </w:r>
      <w:r w:rsidRPr="004B625B">
        <w:rPr>
          <w:rFonts w:ascii="Times New Roman" w:hAnsi="Times New Roman" w:cs="Times New Roman"/>
          <w:sz w:val="28"/>
          <w:szCs w:val="28"/>
        </w:rPr>
        <w:t>» февраля  20</w:t>
      </w:r>
      <w:r w:rsidR="006D29B6">
        <w:rPr>
          <w:rFonts w:ascii="Times New Roman" w:hAnsi="Times New Roman" w:cs="Times New Roman"/>
          <w:sz w:val="28"/>
          <w:szCs w:val="28"/>
        </w:rPr>
        <w:t>20</w:t>
      </w:r>
      <w:r w:rsidRPr="004B625B">
        <w:rPr>
          <w:rFonts w:ascii="Times New Roman" w:hAnsi="Times New Roman" w:cs="Times New Roman"/>
          <w:sz w:val="28"/>
          <w:szCs w:val="28"/>
        </w:rPr>
        <w:t xml:space="preserve">г. № </w:t>
      </w:r>
      <w:r w:rsidR="006D2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5B" w:rsidRPr="004B625B" w:rsidRDefault="004B625B" w:rsidP="004B625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625B">
        <w:rPr>
          <w:rFonts w:ascii="Times New Roman" w:hAnsi="Times New Roman" w:cs="Times New Roman"/>
          <w:bCs/>
          <w:sz w:val="28"/>
          <w:szCs w:val="28"/>
        </w:rPr>
        <w:t>(Приложение № 2)</w:t>
      </w:r>
    </w:p>
    <w:p w:rsidR="004B625B" w:rsidRPr="004B625B" w:rsidRDefault="004B625B" w:rsidP="004B6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5B" w:rsidRPr="004B625B" w:rsidRDefault="004B625B" w:rsidP="004B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5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к плану социально-экономического развития  городского поселения "Новокручининское" на 2019 год</w:t>
      </w:r>
      <w:r w:rsidRPr="004B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6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4B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62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1"/>
        <w:gridCol w:w="1277"/>
        <w:gridCol w:w="1406"/>
        <w:gridCol w:w="13"/>
        <w:gridCol w:w="1130"/>
        <w:gridCol w:w="146"/>
        <w:gridCol w:w="138"/>
        <w:gridCol w:w="6"/>
        <w:gridCol w:w="1143"/>
      </w:tblGrid>
      <w:tr w:rsidR="004B625B" w:rsidRPr="004B625B" w:rsidTr="00486360">
        <w:trPr>
          <w:trHeight w:hRule="exact" w:val="709"/>
        </w:trPr>
        <w:tc>
          <w:tcPr>
            <w:tcW w:w="4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Показатели и индикаторы социально-экономического развития 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6D29B6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план на 20</w:t>
            </w:r>
            <w:r w:rsidR="006D29B6">
              <w:rPr>
                <w:sz w:val="28"/>
                <w:szCs w:val="28"/>
              </w:rPr>
              <w:t>20</w:t>
            </w:r>
            <w:r w:rsidRPr="004B625B">
              <w:rPr>
                <w:sz w:val="28"/>
                <w:szCs w:val="28"/>
              </w:rPr>
              <w:t xml:space="preserve"> год, тыс</w:t>
            </w:r>
            <w:proofErr w:type="gramStart"/>
            <w:r w:rsidRPr="004B625B">
              <w:rPr>
                <w:sz w:val="28"/>
                <w:szCs w:val="28"/>
              </w:rPr>
              <w:t>.р</w:t>
            </w:r>
            <w:proofErr w:type="gramEnd"/>
            <w:r w:rsidRPr="004B625B">
              <w:rPr>
                <w:sz w:val="28"/>
                <w:szCs w:val="28"/>
              </w:rPr>
              <w:t>уб.</w:t>
            </w:r>
          </w:p>
        </w:tc>
        <w:tc>
          <w:tcPr>
            <w:tcW w:w="3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 Ресурсное обеспечение, источники финанси</w:t>
            </w:r>
            <w:r w:rsidRPr="004B625B">
              <w:rPr>
                <w:sz w:val="28"/>
                <w:szCs w:val="28"/>
              </w:rPr>
              <w:softHyphen/>
              <w:t xml:space="preserve">рования  </w:t>
            </w:r>
          </w:p>
        </w:tc>
      </w:tr>
      <w:tr w:rsidR="004B625B" w:rsidRPr="004B625B" w:rsidTr="00486360">
        <w:tc>
          <w:tcPr>
            <w:tcW w:w="4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625B" w:rsidRPr="004B625B" w:rsidRDefault="004B625B" w:rsidP="004B6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625B" w:rsidRPr="004B625B" w:rsidRDefault="004B625B" w:rsidP="004B6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8402DC" w:rsidRDefault="008402DC" w:rsidP="008402DC">
            <w:pPr>
              <w:pStyle w:val="a3"/>
              <w:rPr>
                <w:sz w:val="22"/>
                <w:szCs w:val="22"/>
              </w:rPr>
            </w:pPr>
            <w:r w:rsidRPr="008402DC">
              <w:rPr>
                <w:sz w:val="22"/>
                <w:szCs w:val="22"/>
              </w:rPr>
              <w:t xml:space="preserve"> Средства федерального бюджета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8402DC" w:rsidRDefault="004B625B" w:rsidP="008402DC">
            <w:pPr>
              <w:pStyle w:val="a3"/>
              <w:jc w:val="center"/>
              <w:rPr>
                <w:sz w:val="22"/>
                <w:szCs w:val="22"/>
              </w:rPr>
            </w:pPr>
            <w:r w:rsidRPr="008402DC">
              <w:rPr>
                <w:sz w:val="22"/>
                <w:szCs w:val="22"/>
              </w:rPr>
              <w:t xml:space="preserve">Средства </w:t>
            </w:r>
            <w:r w:rsidR="008402DC" w:rsidRPr="008402DC">
              <w:rPr>
                <w:sz w:val="22"/>
                <w:szCs w:val="22"/>
              </w:rPr>
              <w:t>краевого бюджета</w:t>
            </w: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8402DC" w:rsidRDefault="008402DC" w:rsidP="004B625B">
            <w:pPr>
              <w:pStyle w:val="a3"/>
              <w:jc w:val="center"/>
              <w:rPr>
                <w:sz w:val="22"/>
                <w:szCs w:val="22"/>
              </w:rPr>
            </w:pPr>
            <w:r w:rsidRPr="008402DC"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5</w:t>
            </w:r>
          </w:p>
        </w:tc>
      </w:tr>
      <w:tr w:rsidR="004B625B" w:rsidRPr="004B625B" w:rsidTr="008402DC">
        <w:trPr>
          <w:trHeight w:val="422"/>
        </w:trPr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ЭКОНОМИКА 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B625B" w:rsidRDefault="004B625B" w:rsidP="004B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Дорожный фонд поселения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both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1.Проведение работ по ремонту внутри поселковых дорог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86360" w:rsidRDefault="00486360" w:rsidP="004B6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86360">
              <w:rPr>
                <w:bCs/>
                <w:sz w:val="28"/>
                <w:szCs w:val="28"/>
              </w:rPr>
              <w:t>5370,0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86360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86360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86360" w:rsidRDefault="00486360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86360">
              <w:rPr>
                <w:sz w:val="28"/>
                <w:szCs w:val="28"/>
              </w:rPr>
              <w:t>5370,0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86360" w:rsidP="004B62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25B" w:rsidRPr="004B625B">
              <w:rPr>
                <w:sz w:val="28"/>
                <w:szCs w:val="28"/>
              </w:rPr>
              <w:t>.Приобретение и установка дорожных знаков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8402D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402DC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8402D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2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i/>
                <w:sz w:val="28"/>
                <w:szCs w:val="28"/>
              </w:rPr>
            </w:pPr>
            <w:r w:rsidRPr="004B625B">
              <w:rPr>
                <w:i/>
                <w:sz w:val="28"/>
                <w:szCs w:val="28"/>
              </w:rPr>
              <w:t>Всего по дорожному фонду: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5 520,0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5 520,0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4B625B">
              <w:rPr>
                <w:i/>
                <w:sz w:val="28"/>
                <w:szCs w:val="28"/>
              </w:rPr>
              <w:t xml:space="preserve"> </w:t>
            </w:r>
            <w:r w:rsidRPr="004B625B">
              <w:rPr>
                <w:b/>
                <w:i/>
                <w:sz w:val="28"/>
                <w:szCs w:val="28"/>
              </w:rPr>
              <w:t>Другие мероприятия в области национальной экономики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i/>
                <w:sz w:val="28"/>
                <w:szCs w:val="28"/>
              </w:rPr>
            </w:pPr>
            <w:r w:rsidRPr="004B625B">
              <w:rPr>
                <w:i/>
                <w:sz w:val="28"/>
                <w:szCs w:val="28"/>
              </w:rPr>
              <w:t>Всего по прочим мероприятиям: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500,0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4B625B" w:rsidRPr="004B625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</w:t>
            </w:r>
            <w:r w:rsidR="004B625B" w:rsidRPr="004B625B">
              <w:rPr>
                <w:i/>
                <w:sz w:val="28"/>
                <w:szCs w:val="28"/>
              </w:rPr>
              <w:t>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b/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6D29B6" w:rsidP="006D29B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6 020,0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6D29B6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6 020,0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bCs/>
                <w:sz w:val="28"/>
                <w:szCs w:val="28"/>
              </w:rPr>
              <w:t>Реформирование и поддержка жилищно-коммунального хозяйства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>ЖИЛИЩНОЕ ХОЗЯЙСТВО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1. </w:t>
            </w:r>
            <w:r w:rsidRPr="004B625B">
              <w:rPr>
                <w:bCs/>
                <w:iCs/>
                <w:sz w:val="28"/>
                <w:szCs w:val="28"/>
              </w:rPr>
              <w:t xml:space="preserve"> Проведение ремонта муниципальных квартир (текущий ремонт)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D648B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B625B">
              <w:rPr>
                <w:bCs/>
                <w:sz w:val="28"/>
                <w:szCs w:val="28"/>
              </w:rPr>
              <w:t xml:space="preserve"> 1</w:t>
            </w:r>
            <w:r w:rsidR="00D648B5">
              <w:rPr>
                <w:bCs/>
                <w:sz w:val="28"/>
                <w:szCs w:val="28"/>
              </w:rPr>
              <w:t>00</w:t>
            </w:r>
            <w:r w:rsidRPr="004B625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D648B5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</w:t>
            </w:r>
            <w:r w:rsidR="00D648B5">
              <w:rPr>
                <w:sz w:val="28"/>
                <w:szCs w:val="28"/>
              </w:rPr>
              <w:t>00</w:t>
            </w:r>
            <w:r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2. Проведение независимой экспертизы для оценки муниципального жилья  на предмет пригодности, не пригодности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B625B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50,0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3.Оплата взносов в фонд капитального ремонта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4B625B" w:rsidRPr="004B625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B625B" w:rsidRPr="004B625B">
              <w:rPr>
                <w:sz w:val="28"/>
                <w:szCs w:val="28"/>
              </w:rPr>
              <w:t>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  <w:r w:rsidR="004B625B" w:rsidRPr="004B625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4B625B" w:rsidRPr="004B625B">
              <w:rPr>
                <w:b/>
                <w:sz w:val="28"/>
                <w:szCs w:val="28"/>
              </w:rPr>
              <w:t>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>КОММУНАЛЬНОЕ ХОЗЯЙСТВО</w:t>
            </w:r>
          </w:p>
        </w:tc>
      </w:tr>
      <w:tr w:rsidR="00D648B5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D648B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работ по проведению капремонта инженерных систем Площадка 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648B5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D648B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работ по  восстановлению канализационной системы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Фабричный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D648B5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D648B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Сметный расчет на капитальный ремонт системы водоснабжения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8B5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D648B5" w:rsidP="00D648B5">
            <w:pPr>
              <w:pStyle w:val="a3"/>
              <w:numPr>
                <w:ilvl w:val="0"/>
                <w:numId w:val="4"/>
              </w:numPr>
              <w:ind w:left="87" w:hanging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комплексного развития коммунальной инфраструктуры</w:t>
            </w:r>
            <w:r w:rsidR="004B625B" w:rsidRPr="004B62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D648B5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 </w:t>
            </w:r>
            <w:r w:rsidR="00D648B5">
              <w:rPr>
                <w:sz w:val="28"/>
                <w:szCs w:val="28"/>
              </w:rPr>
              <w:t>160</w:t>
            </w:r>
            <w:r w:rsidRPr="004B625B">
              <w:rPr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rPr>
          <w:trHeight w:val="550"/>
        </w:trPr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</w:t>
            </w:r>
            <w:r w:rsidR="004B625B" w:rsidRPr="004B625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  <w:r w:rsidR="004B625B" w:rsidRPr="004B625B">
              <w:rPr>
                <w:b/>
                <w:sz w:val="28"/>
                <w:szCs w:val="28"/>
              </w:rPr>
              <w:t>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D4B4"/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4B625B">
              <w:rPr>
                <w:b/>
                <w:i/>
                <w:sz w:val="28"/>
                <w:szCs w:val="28"/>
              </w:rPr>
              <w:t>Освещение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1. Расходы на оплату электрической энергии за уличное освещение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D648B5" w:rsidP="004B625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i/>
                <w:sz w:val="28"/>
                <w:szCs w:val="28"/>
              </w:rPr>
            </w:pPr>
            <w:r w:rsidRPr="004B625B">
              <w:rPr>
                <w:i/>
                <w:sz w:val="28"/>
                <w:szCs w:val="28"/>
              </w:rPr>
              <w:t>Итого по освещению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4B625B">
              <w:rPr>
                <w:b/>
                <w:i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1. Уборка несанкционированных свалок в границах поселения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0073C9" w:rsidRDefault="004B625B" w:rsidP="000073C9">
            <w:pPr>
              <w:pStyle w:val="a3"/>
              <w:rPr>
                <w:sz w:val="28"/>
                <w:szCs w:val="28"/>
              </w:rPr>
            </w:pPr>
            <w:r w:rsidRPr="000073C9">
              <w:rPr>
                <w:sz w:val="28"/>
                <w:szCs w:val="28"/>
              </w:rPr>
              <w:t>2.</w:t>
            </w:r>
            <w:r w:rsidRPr="000073C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073C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0073C9" w:rsidRPr="000073C9">
              <w:rPr>
                <w:color w:val="000000"/>
                <w:sz w:val="28"/>
                <w:szCs w:val="28"/>
              </w:rPr>
              <w:t xml:space="preserve"> программ «Формирование </w:t>
            </w:r>
            <w:proofErr w:type="spellStart"/>
            <w:r w:rsidR="000073C9" w:rsidRPr="000073C9">
              <w:rPr>
                <w:color w:val="000000"/>
                <w:sz w:val="28"/>
                <w:szCs w:val="28"/>
              </w:rPr>
              <w:t>комфотной</w:t>
            </w:r>
            <w:proofErr w:type="spellEnd"/>
            <w:r w:rsidR="000073C9" w:rsidRPr="000073C9">
              <w:rPr>
                <w:color w:val="000000"/>
                <w:sz w:val="28"/>
                <w:szCs w:val="28"/>
              </w:rPr>
              <w:t xml:space="preserve"> городской среды»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0073C9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0073C9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0073C9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0073C9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3. </w:t>
            </w:r>
            <w:proofErr w:type="spellStart"/>
            <w:r w:rsidRPr="004B625B">
              <w:rPr>
                <w:color w:val="000000"/>
                <w:sz w:val="28"/>
                <w:szCs w:val="28"/>
              </w:rPr>
              <w:t>Аккарицидная</w:t>
            </w:r>
            <w:proofErr w:type="spellEnd"/>
            <w:r w:rsidRPr="004B625B">
              <w:rPr>
                <w:color w:val="000000"/>
                <w:sz w:val="28"/>
                <w:szCs w:val="28"/>
              </w:rPr>
              <w:t xml:space="preserve"> противоклещевая обработка  местности.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rPr>
                <w:color w:val="000000"/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4. </w:t>
            </w:r>
            <w:r w:rsidRPr="004B625B">
              <w:rPr>
                <w:color w:val="000000"/>
                <w:sz w:val="28"/>
                <w:szCs w:val="28"/>
              </w:rPr>
              <w:t xml:space="preserve">Устройство горок, катков, благоустройство мест  проведения праздничных общепоселковых мероприятий, озеленение, изготовление баннеров, указателей и </w:t>
            </w:r>
            <w:proofErr w:type="spellStart"/>
            <w:r w:rsidRPr="004B625B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4B625B"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4B625B">
              <w:rPr>
                <w:color w:val="000000"/>
                <w:sz w:val="28"/>
                <w:szCs w:val="28"/>
              </w:rPr>
              <w:t xml:space="preserve"> </w:t>
            </w:r>
          </w:p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191,2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 xml:space="preserve">5. </w:t>
            </w:r>
            <w:r w:rsidRPr="004B625B">
              <w:rPr>
                <w:color w:val="000000"/>
                <w:sz w:val="28"/>
                <w:szCs w:val="28"/>
              </w:rPr>
              <w:t xml:space="preserve"> Приобретение ГСМ, </w:t>
            </w:r>
            <w:proofErr w:type="spellStart"/>
            <w:r w:rsidRPr="004B625B">
              <w:rPr>
                <w:color w:val="000000"/>
                <w:sz w:val="28"/>
                <w:szCs w:val="28"/>
              </w:rPr>
              <w:t>хоз</w:t>
            </w:r>
            <w:proofErr w:type="spellEnd"/>
            <w:r w:rsidRPr="004B625B">
              <w:rPr>
                <w:color w:val="000000"/>
                <w:sz w:val="28"/>
                <w:szCs w:val="28"/>
              </w:rPr>
              <w:t xml:space="preserve">. товары </w:t>
            </w:r>
          </w:p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0073C9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6</w:t>
            </w:r>
            <w:r w:rsidR="000073C9">
              <w:rPr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B625B">
              <w:rPr>
                <w:bCs/>
                <w:sz w:val="28"/>
                <w:szCs w:val="28"/>
              </w:rPr>
              <w:t>781,308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781,308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i/>
                <w:sz w:val="28"/>
                <w:szCs w:val="28"/>
              </w:rPr>
            </w:pPr>
            <w:r w:rsidRPr="004B625B">
              <w:rPr>
                <w:i/>
                <w:sz w:val="28"/>
                <w:szCs w:val="28"/>
              </w:rPr>
              <w:t xml:space="preserve"> Итого по прочим мероприятиям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0073C9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 w:rsidRPr="004B625B">
              <w:rPr>
                <w:bCs/>
                <w:i/>
                <w:sz w:val="28"/>
                <w:szCs w:val="28"/>
              </w:rPr>
              <w:t xml:space="preserve"> </w:t>
            </w:r>
            <w:r w:rsidR="000073C9">
              <w:rPr>
                <w:bCs/>
                <w:i/>
                <w:sz w:val="28"/>
                <w:szCs w:val="28"/>
              </w:rPr>
              <w:t>889,5</w:t>
            </w:r>
            <w:r w:rsidRPr="004B625B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889,5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1009,5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1009,5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D4B4"/>
            <w:hideMark/>
          </w:tcPr>
          <w:p w:rsidR="004B625B" w:rsidRPr="004B625B" w:rsidRDefault="004B625B" w:rsidP="004B62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B625B">
              <w:rPr>
                <w:b/>
                <w:bCs/>
                <w:sz w:val="28"/>
                <w:szCs w:val="28"/>
              </w:rPr>
              <w:lastRenderedPageBreak/>
              <w:t>РАЗВИТИЕ КУЛЬТУРЫ И ИСКУССТВА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1. Расходы на содержание МБУК ДБИЦ «Родник»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7857,712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B625B" w:rsidRPr="004B625B" w:rsidRDefault="004B625B" w:rsidP="004B625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7857,712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0073C9" w:rsidRDefault="000073C9" w:rsidP="004B62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073C9">
              <w:rPr>
                <w:b/>
                <w:sz w:val="28"/>
                <w:szCs w:val="28"/>
              </w:rPr>
              <w:t>7857,712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0073C9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0073C9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0073C9" w:rsidRDefault="004B625B" w:rsidP="004B625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073C9">
              <w:rPr>
                <w:b/>
                <w:sz w:val="28"/>
                <w:szCs w:val="28"/>
              </w:rPr>
              <w:t xml:space="preserve"> </w:t>
            </w:r>
            <w:r w:rsidR="000073C9" w:rsidRPr="000073C9">
              <w:rPr>
                <w:b/>
                <w:sz w:val="28"/>
                <w:szCs w:val="28"/>
              </w:rPr>
              <w:t>7857,712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hideMark/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B625B">
              <w:rPr>
                <w:b/>
                <w:bCs/>
                <w:sz w:val="28"/>
                <w:szCs w:val="28"/>
              </w:rPr>
              <w:t>РАЗВИТИЕ ФИЗИЧЕСКОЙ КУЛЬТУРЫ И СПОРТА,  МОЛОДЕЖНАЯ ПОЛИТИКА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1.Приобретение сувениров и подарков на награждение участников соревнований в общепоселковых, региональных спортивных мероприятиях</w:t>
            </w:r>
          </w:p>
          <w:p w:rsidR="004B625B" w:rsidRPr="004B625B" w:rsidRDefault="004B625B" w:rsidP="004B625B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60,0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60,0</w:t>
            </w:r>
          </w:p>
        </w:tc>
      </w:tr>
      <w:tr w:rsidR="000073C9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073C9" w:rsidRPr="004B625B" w:rsidRDefault="000073C9" w:rsidP="004B625B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Приобретение ГСМ  для доставки участников соревнований на спортивные мероприятия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73C9" w:rsidRPr="000073C9" w:rsidRDefault="000073C9" w:rsidP="004B625B">
            <w:pPr>
              <w:pStyle w:val="a3"/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073C9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073C9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073C9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073C9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  <w:r w:rsidR="004B625B" w:rsidRPr="004B625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625B" w:rsidRPr="000073C9" w:rsidRDefault="000073C9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073C9">
              <w:rPr>
                <w:b/>
                <w:sz w:val="28"/>
                <w:szCs w:val="28"/>
              </w:rPr>
              <w:t>7</w:t>
            </w:r>
            <w:r w:rsidR="004B625B" w:rsidRPr="000073C9">
              <w:rPr>
                <w:b/>
                <w:sz w:val="28"/>
                <w:szCs w:val="28"/>
              </w:rPr>
              <w:t>0,0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B625B" w:rsidRPr="004B625B" w:rsidRDefault="004B625B" w:rsidP="004B62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ОКАЗАНИЕ СОЦИАЛЬНОЙ ПОМОЩИ НАСЕЛЕНИЮ</w:t>
            </w:r>
          </w:p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87" w:hanging="27"/>
              <w:rPr>
                <w:color w:val="000000"/>
                <w:sz w:val="28"/>
                <w:szCs w:val="28"/>
              </w:rPr>
            </w:pPr>
            <w:r w:rsidRPr="004B625B">
              <w:rPr>
                <w:sz w:val="28"/>
                <w:szCs w:val="28"/>
              </w:rPr>
              <w:t>1.</w:t>
            </w:r>
            <w:r w:rsidRPr="004B625B">
              <w:rPr>
                <w:color w:val="000000"/>
                <w:sz w:val="28"/>
                <w:szCs w:val="28"/>
              </w:rPr>
              <w:t xml:space="preserve"> Оказание материальной помощи гражданам, оказавшимся в трудной жизненной ситуации</w:t>
            </w:r>
          </w:p>
          <w:p w:rsidR="004B625B" w:rsidRPr="004B625B" w:rsidRDefault="004B625B" w:rsidP="004B625B">
            <w:pPr>
              <w:shd w:val="clear" w:color="auto" w:fill="FFFFFF" w:themeFill="background1"/>
              <w:tabs>
                <w:tab w:val="left" w:pos="371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  <w:r w:rsidR="004B625B" w:rsidRPr="004B625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hd w:val="clear" w:color="auto" w:fill="FFFFFF" w:themeFill="background1"/>
              <w:tabs>
                <w:tab w:val="left" w:pos="371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0073C9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 w:rsidR="004B625B" w:rsidRPr="004B625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0073C9" w:rsidRDefault="000073C9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073C9">
              <w:rPr>
                <w:b/>
                <w:sz w:val="28"/>
                <w:szCs w:val="28"/>
              </w:rPr>
              <w:t>75</w:t>
            </w:r>
            <w:r w:rsidR="004B625B" w:rsidRPr="000073C9">
              <w:rPr>
                <w:b/>
                <w:sz w:val="28"/>
                <w:szCs w:val="28"/>
              </w:rPr>
              <w:t xml:space="preserve">,0 </w:t>
            </w:r>
          </w:p>
        </w:tc>
      </w:tr>
      <w:tr w:rsidR="004B625B" w:rsidRPr="004B625B" w:rsidTr="008402DC">
        <w:tc>
          <w:tcPr>
            <w:tcW w:w="99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625B">
              <w:rPr>
                <w:b/>
                <w:sz w:val="28"/>
                <w:szCs w:val="28"/>
              </w:rPr>
              <w:t>МЕРОПРИЯТИЯ В ОБЛАСТИ ГОЧС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1.Устройство противопожарных минерализованных полос </w:t>
            </w:r>
          </w:p>
          <w:p w:rsidR="004B625B" w:rsidRPr="004B625B" w:rsidRDefault="004B625B" w:rsidP="004B62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8402DC" w:rsidP="004B625B">
            <w:pPr>
              <w:pStyle w:val="a3"/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  <w:r w:rsidR="004B625B" w:rsidRPr="004B625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8402DC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B625B" w:rsidRPr="004B625B">
              <w:rPr>
                <w:sz w:val="28"/>
                <w:szCs w:val="28"/>
              </w:rPr>
              <w:t>,0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8402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5. Приобретение ГСМ, оплата </w:t>
            </w:r>
            <w:r w:rsidR="008402DC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B625B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питания, запасные части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8402DC" w:rsidP="004B625B">
            <w:pPr>
              <w:pStyle w:val="a3"/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380,264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4B625B" w:rsidRDefault="008402DC" w:rsidP="004B625B">
            <w:pPr>
              <w:pStyle w:val="a3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380,264</w:t>
            </w:r>
          </w:p>
        </w:tc>
      </w:tr>
      <w:tr w:rsidR="004B625B" w:rsidRPr="004B625B" w:rsidTr="00486360">
        <w:tc>
          <w:tcPr>
            <w:tcW w:w="4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25B">
              <w:rPr>
                <w:rFonts w:ascii="Times New Roman" w:hAnsi="Times New Roman" w:cs="Times New Roman"/>
                <w:sz w:val="28"/>
                <w:szCs w:val="28"/>
              </w:rPr>
              <w:t>Всего по разделу: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25B" w:rsidRPr="004B625B" w:rsidRDefault="004B625B" w:rsidP="008402DC">
            <w:pPr>
              <w:pStyle w:val="a3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4B625B">
              <w:rPr>
                <w:b/>
                <w:bCs/>
                <w:sz w:val="28"/>
                <w:szCs w:val="28"/>
              </w:rPr>
              <w:t xml:space="preserve"> </w:t>
            </w:r>
            <w:r w:rsidR="008402DC">
              <w:rPr>
                <w:b/>
                <w:bCs/>
                <w:sz w:val="28"/>
                <w:szCs w:val="28"/>
              </w:rPr>
              <w:t>458,264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25B" w:rsidRPr="008402DC" w:rsidRDefault="008402DC" w:rsidP="004B625B">
            <w:pPr>
              <w:pStyle w:val="a3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402DC">
              <w:rPr>
                <w:b/>
                <w:sz w:val="28"/>
                <w:szCs w:val="28"/>
              </w:rPr>
              <w:t>458,264</w:t>
            </w:r>
          </w:p>
        </w:tc>
      </w:tr>
      <w:tr w:rsidR="004B625B" w:rsidRPr="00486360" w:rsidTr="00486360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25B" w:rsidRPr="004B625B" w:rsidRDefault="004B625B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4B625B">
              <w:rPr>
                <w:b/>
                <w:bCs/>
                <w:sz w:val="28"/>
                <w:szCs w:val="28"/>
              </w:rPr>
              <w:t>Итого по разделам: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625B" w:rsidRPr="00486360" w:rsidRDefault="008402DC" w:rsidP="004B625B">
            <w:pPr>
              <w:pStyle w:val="a3"/>
              <w:shd w:val="clear" w:color="auto" w:fill="FFFFFF" w:themeFill="background1"/>
              <w:rPr>
                <w:b/>
                <w:bCs/>
              </w:rPr>
            </w:pPr>
            <w:r w:rsidRPr="00486360">
              <w:rPr>
                <w:b/>
                <w:bCs/>
              </w:rPr>
              <w:t xml:space="preserve"> </w:t>
            </w:r>
          </w:p>
          <w:p w:rsidR="004B625B" w:rsidRPr="00486360" w:rsidRDefault="00486360" w:rsidP="004B625B">
            <w:pPr>
              <w:pStyle w:val="a3"/>
              <w:shd w:val="clear" w:color="auto" w:fill="FFFFFF" w:themeFill="background1"/>
              <w:rPr>
                <w:b/>
                <w:bCs/>
              </w:rPr>
            </w:pPr>
            <w:r w:rsidRPr="00486360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486360">
              <w:rPr>
                <w:b/>
                <w:bCs/>
              </w:rPr>
              <w:t>170,476</w:t>
            </w:r>
          </w:p>
          <w:p w:rsidR="004B625B" w:rsidRPr="00486360" w:rsidRDefault="008402DC" w:rsidP="004B625B">
            <w:pPr>
              <w:pStyle w:val="a3"/>
              <w:shd w:val="clear" w:color="auto" w:fill="FFFFFF" w:themeFill="background1"/>
              <w:rPr>
                <w:b/>
                <w:bCs/>
              </w:rPr>
            </w:pPr>
            <w:r w:rsidRPr="00486360">
              <w:rPr>
                <w:b/>
                <w:bCs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25B" w:rsidRPr="00486360" w:rsidRDefault="008402DC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</w:rPr>
            </w:pPr>
            <w:r w:rsidRPr="00486360">
              <w:rPr>
                <w:b/>
                <w:bCs/>
              </w:rPr>
              <w:t xml:space="preserve"> </w:t>
            </w:r>
          </w:p>
          <w:p w:rsidR="004B625B" w:rsidRPr="00486360" w:rsidRDefault="008402DC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</w:rPr>
            </w:pPr>
            <w:r w:rsidRPr="00486360">
              <w:rPr>
                <w:b/>
                <w:bCs/>
              </w:rPr>
              <w:t>0</w:t>
            </w:r>
            <w:r w:rsidR="004B625B" w:rsidRPr="00486360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25B" w:rsidRPr="00486360" w:rsidRDefault="008402DC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</w:rPr>
            </w:pPr>
            <w:r w:rsidRPr="00486360">
              <w:rPr>
                <w:b/>
                <w:bCs/>
              </w:rPr>
              <w:t xml:space="preserve"> </w:t>
            </w:r>
          </w:p>
          <w:p w:rsidR="004B625B" w:rsidRPr="00486360" w:rsidRDefault="008402DC" w:rsidP="004B625B">
            <w:pPr>
              <w:pStyle w:val="a3"/>
              <w:shd w:val="clear" w:color="auto" w:fill="FFFFFF" w:themeFill="background1"/>
              <w:jc w:val="center"/>
              <w:rPr>
                <w:b/>
                <w:bCs/>
              </w:rPr>
            </w:pPr>
            <w:r w:rsidRPr="00486360">
              <w:rPr>
                <w:b/>
                <w:bCs/>
              </w:rPr>
              <w:t>0</w:t>
            </w:r>
            <w:r w:rsidR="004B625B" w:rsidRPr="00486360">
              <w:rPr>
                <w:b/>
                <w:bCs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86360" w:rsidRPr="00486360" w:rsidRDefault="00486360" w:rsidP="004B625B">
            <w:pPr>
              <w:pStyle w:val="a3"/>
              <w:shd w:val="clear" w:color="auto" w:fill="FFFFFF" w:themeFill="background1"/>
              <w:jc w:val="center"/>
              <w:rPr>
                <w:b/>
              </w:rPr>
            </w:pPr>
          </w:p>
          <w:p w:rsidR="004B625B" w:rsidRPr="00486360" w:rsidRDefault="00486360" w:rsidP="004B625B">
            <w:pPr>
              <w:pStyle w:val="a3"/>
              <w:shd w:val="clear" w:color="auto" w:fill="FFFFFF" w:themeFill="background1"/>
              <w:jc w:val="center"/>
              <w:rPr>
                <w:b/>
              </w:rPr>
            </w:pPr>
            <w:r w:rsidRPr="00486360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486360">
              <w:rPr>
                <w:b/>
              </w:rPr>
              <w:t>170,476</w:t>
            </w:r>
            <w:r w:rsidR="004B625B" w:rsidRPr="00486360">
              <w:rPr>
                <w:b/>
              </w:rPr>
              <w:t xml:space="preserve"> </w:t>
            </w:r>
          </w:p>
        </w:tc>
      </w:tr>
    </w:tbl>
    <w:p w:rsidR="004B625B" w:rsidRPr="004B625B" w:rsidRDefault="004B625B" w:rsidP="004B62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 w:rsidP="004B62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9B6" w:rsidRPr="004B625B" w:rsidRDefault="006D29B6" w:rsidP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5B" w:rsidRPr="004B625B" w:rsidRDefault="004B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25B" w:rsidRPr="004B625B" w:rsidSect="006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200"/>
    <w:multiLevelType w:val="hybridMultilevel"/>
    <w:tmpl w:val="00A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1A1"/>
    <w:multiLevelType w:val="hybridMultilevel"/>
    <w:tmpl w:val="E6725D3C"/>
    <w:lvl w:ilvl="0" w:tplc="61161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1811E5"/>
    <w:multiLevelType w:val="multilevel"/>
    <w:tmpl w:val="7B36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A595887"/>
    <w:multiLevelType w:val="hybridMultilevel"/>
    <w:tmpl w:val="34C4C05C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5B"/>
    <w:rsid w:val="000073C9"/>
    <w:rsid w:val="00294960"/>
    <w:rsid w:val="0042738B"/>
    <w:rsid w:val="00486360"/>
    <w:rsid w:val="004B625B"/>
    <w:rsid w:val="00536DD8"/>
    <w:rsid w:val="006D29B6"/>
    <w:rsid w:val="008402DC"/>
    <w:rsid w:val="00B400AF"/>
    <w:rsid w:val="00C33342"/>
    <w:rsid w:val="00C77FB4"/>
    <w:rsid w:val="00D6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62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B62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2020-02-18T02:51:00Z</cp:lastPrinted>
  <dcterms:created xsi:type="dcterms:W3CDTF">2020-02-18T07:56:00Z</dcterms:created>
  <dcterms:modified xsi:type="dcterms:W3CDTF">2020-02-18T07:56:00Z</dcterms:modified>
</cp:coreProperties>
</file>