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A8" w:rsidRDefault="00F70FA8" w:rsidP="00770CEC">
      <w:pPr>
        <w:pStyle w:val="Style7"/>
        <w:widowControl/>
        <w:tabs>
          <w:tab w:val="left" w:pos="7747"/>
        </w:tabs>
        <w:spacing w:before="151"/>
        <w:jc w:val="both"/>
      </w:pPr>
    </w:p>
    <w:p w:rsidR="00F70FA8" w:rsidRPr="00D27647" w:rsidRDefault="00F70FA8" w:rsidP="00F70FA8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Р</w:t>
      </w:r>
      <w:r w:rsidRPr="00D27647">
        <w:rPr>
          <w:b/>
          <w:spacing w:val="-19"/>
          <w:sz w:val="28"/>
          <w:szCs w:val="28"/>
        </w:rPr>
        <w:t xml:space="preserve">О С </w:t>
      </w:r>
      <w:proofErr w:type="spellStart"/>
      <w:proofErr w:type="gramStart"/>
      <w:r w:rsidRPr="00D27647">
        <w:rPr>
          <w:b/>
          <w:spacing w:val="-19"/>
          <w:sz w:val="28"/>
          <w:szCs w:val="28"/>
        </w:rPr>
        <w:t>С</w:t>
      </w:r>
      <w:proofErr w:type="spellEnd"/>
      <w:proofErr w:type="gramEnd"/>
      <w:r w:rsidRPr="00D27647">
        <w:rPr>
          <w:b/>
          <w:spacing w:val="-19"/>
          <w:sz w:val="28"/>
          <w:szCs w:val="28"/>
        </w:rPr>
        <w:t xml:space="preserve"> И Й С К А Я      Ф Е Д Е Р А Ц И Я</w:t>
      </w:r>
    </w:p>
    <w:p w:rsidR="00F70FA8" w:rsidRPr="00D27647" w:rsidRDefault="00F70FA8" w:rsidP="00F70FA8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ЗАБАЙКАЛЬСКИЙ КРАЙ</w:t>
      </w:r>
    </w:p>
    <w:p w:rsidR="00F70FA8" w:rsidRPr="00D27647" w:rsidRDefault="00F70FA8" w:rsidP="00F70FA8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СОВЕТ  ГОРОДСКОГО ПОСЕЛЕНИЯ</w:t>
      </w:r>
    </w:p>
    <w:p w:rsidR="00F70FA8" w:rsidRPr="00D27647" w:rsidRDefault="00F70FA8" w:rsidP="00F70FA8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«НОВОКРУЧИНИНСКОЕ»</w:t>
      </w:r>
    </w:p>
    <w:p w:rsidR="00F70FA8" w:rsidRDefault="00F70FA8" w:rsidP="00F70FA8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 xml:space="preserve">  ПРОЕКТ  РЕШЕНИЯ</w:t>
      </w:r>
    </w:p>
    <w:p w:rsidR="00F70FA8" w:rsidRPr="008E36B6" w:rsidRDefault="00F70FA8" w:rsidP="00FA68F0">
      <w:pPr>
        <w:shd w:val="clear" w:color="auto" w:fill="FFFFFF"/>
        <w:spacing w:before="206" w:line="140" w:lineRule="exact"/>
        <w:ind w:right="45"/>
        <w:jc w:val="center"/>
      </w:pPr>
      <w:r>
        <w:rPr>
          <w:b/>
          <w:spacing w:val="-19"/>
          <w:sz w:val="28"/>
          <w:szCs w:val="28"/>
        </w:rPr>
        <w:t xml:space="preserve">О внесении изменений в Решение </w:t>
      </w:r>
      <w:r w:rsidRPr="008E36B6">
        <w:t xml:space="preserve">от </w:t>
      </w:r>
      <w:r>
        <w:t xml:space="preserve"> 27 ноября 2019 </w:t>
      </w:r>
      <w:r w:rsidRPr="008E36B6">
        <w:t xml:space="preserve"> г.</w:t>
      </w:r>
      <w:r>
        <w:t xml:space="preserve">  </w:t>
      </w:r>
      <w:r w:rsidRPr="008E36B6">
        <w:t xml:space="preserve">N </w:t>
      </w:r>
      <w:r>
        <w:t xml:space="preserve"> 12</w:t>
      </w:r>
    </w:p>
    <w:p w:rsidR="00F70FA8" w:rsidRDefault="00F70FA8" w:rsidP="00F70FA8">
      <w:pPr>
        <w:pStyle w:val="ConsPlusTitle"/>
        <w:jc w:val="center"/>
        <w:rPr>
          <w:rFonts w:ascii="Times New Roman" w:hAnsi="Times New Roman" w:cs="Times New Roman"/>
        </w:rPr>
      </w:pPr>
    </w:p>
    <w:p w:rsidR="00F70FA8" w:rsidRPr="008E36B6" w:rsidRDefault="00F70FA8" w:rsidP="00F70FA8">
      <w:pPr>
        <w:pStyle w:val="ConsPlusTitle"/>
        <w:jc w:val="center"/>
        <w:rPr>
          <w:rFonts w:ascii="Times New Roman" w:hAnsi="Times New Roman" w:cs="Times New Roman"/>
        </w:rPr>
      </w:pPr>
    </w:p>
    <w:p w:rsidR="00F70FA8" w:rsidRPr="008E36B6" w:rsidRDefault="00F70FA8" w:rsidP="00F70FA8">
      <w:pPr>
        <w:pStyle w:val="ConsPlusTitle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>ОБ УСТАНОВЛЕНИИ И ВВЕДЕНИИ ЗЕМЕЛЬНОГО НАЛОГА</w:t>
      </w:r>
    </w:p>
    <w:p w:rsidR="00F70FA8" w:rsidRPr="008E36B6" w:rsidRDefault="00F70FA8" w:rsidP="00F70FA8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ГОРОДСКОМ  ПОСЕЛЕНИИ   «НОВОКРУЧИНИНСКОЕ»</w:t>
      </w:r>
    </w:p>
    <w:p w:rsidR="00F70FA8" w:rsidRDefault="00F70FA8" w:rsidP="00F70FA8">
      <w:pPr>
        <w:pStyle w:val="ConsPlusNormal"/>
        <w:jc w:val="both"/>
        <w:rPr>
          <w:rFonts w:ascii="Times New Roman" w:hAnsi="Times New Roman" w:cs="Times New Roman"/>
        </w:rPr>
      </w:pPr>
    </w:p>
    <w:p w:rsidR="00F70FA8" w:rsidRPr="008E36B6" w:rsidRDefault="00F70FA8" w:rsidP="00F70FA8">
      <w:pPr>
        <w:pStyle w:val="ConsPlusNormal"/>
        <w:jc w:val="both"/>
        <w:rPr>
          <w:rFonts w:ascii="Times New Roman" w:hAnsi="Times New Roman" w:cs="Times New Roman"/>
        </w:rPr>
      </w:pPr>
    </w:p>
    <w:p w:rsidR="00F70FA8" w:rsidRPr="0045209E" w:rsidRDefault="00F70FA8" w:rsidP="00F7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9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5209E">
          <w:rPr>
            <w:rFonts w:ascii="Times New Roman" w:hAnsi="Times New Roman" w:cs="Times New Roman"/>
            <w:color w:val="0000FF"/>
            <w:sz w:val="24"/>
            <w:szCs w:val="24"/>
          </w:rPr>
          <w:t>статьями 12</w:t>
        </w:r>
      </w:hyperlink>
      <w:r w:rsidR="00624AEB" w:rsidRPr="0045209E">
        <w:rPr>
          <w:sz w:val="24"/>
          <w:szCs w:val="24"/>
        </w:rPr>
        <w:t>,</w:t>
      </w:r>
      <w:r w:rsidRPr="0045209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5209E">
          <w:rPr>
            <w:rFonts w:ascii="Times New Roman" w:hAnsi="Times New Roman" w:cs="Times New Roman"/>
            <w:color w:val="0000FF"/>
            <w:sz w:val="24"/>
            <w:szCs w:val="24"/>
          </w:rPr>
          <w:t>387</w:t>
        </w:r>
      </w:hyperlink>
      <w:r w:rsidR="00624AEB" w:rsidRPr="0045209E">
        <w:rPr>
          <w:sz w:val="24"/>
          <w:szCs w:val="24"/>
        </w:rPr>
        <w:t>, 391</w:t>
      </w:r>
      <w:r w:rsidRPr="0045209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hyperlink r:id="rId7" w:history="1">
        <w:r w:rsidRPr="0045209E">
          <w:rPr>
            <w:rFonts w:ascii="Times New Roman" w:hAnsi="Times New Roman" w:cs="Times New Roman"/>
            <w:color w:val="0000FF"/>
            <w:sz w:val="24"/>
            <w:szCs w:val="24"/>
          </w:rPr>
          <w:t>статьей 57</w:t>
        </w:r>
      </w:hyperlink>
      <w:r w:rsidRPr="0045209E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руководствуясь Уставом городского поселения «Новокручининское»,</w:t>
      </w:r>
    </w:p>
    <w:p w:rsidR="00F70FA8" w:rsidRPr="0045209E" w:rsidRDefault="00F70FA8" w:rsidP="00F7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9E">
        <w:rPr>
          <w:rFonts w:ascii="Times New Roman" w:hAnsi="Times New Roman" w:cs="Times New Roman"/>
          <w:sz w:val="24"/>
          <w:szCs w:val="24"/>
        </w:rPr>
        <w:t xml:space="preserve">                      Совет  городского  поселения "Новокручининское»</w:t>
      </w:r>
    </w:p>
    <w:p w:rsidR="00F70FA8" w:rsidRPr="0045209E" w:rsidRDefault="00F70FA8" w:rsidP="00F7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решил:</w:t>
      </w:r>
    </w:p>
    <w:p w:rsidR="00624AEB" w:rsidRPr="0045209E" w:rsidRDefault="005C67DD" w:rsidP="00F7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9E">
        <w:rPr>
          <w:rFonts w:ascii="Times New Roman" w:hAnsi="Times New Roman" w:cs="Times New Roman"/>
          <w:sz w:val="24"/>
          <w:szCs w:val="24"/>
        </w:rPr>
        <w:t>1. Внести  пункт 2.1. в решение:</w:t>
      </w:r>
    </w:p>
    <w:p w:rsidR="0045209E" w:rsidRPr="0045209E" w:rsidRDefault="005C67DD" w:rsidP="0045209E">
      <w:pPr>
        <w:pStyle w:val="a5"/>
        <w:rPr>
          <w:color w:val="000000"/>
        </w:rPr>
      </w:pPr>
      <w:r w:rsidRPr="0045209E">
        <w:t>2.1.</w:t>
      </w:r>
      <w:r w:rsidR="0045209E" w:rsidRPr="0045209E">
        <w:rPr>
          <w:color w:val="000000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5209E" w:rsidRPr="0045209E" w:rsidRDefault="0045209E" w:rsidP="0045209E">
      <w:pPr>
        <w:pStyle w:val="a5"/>
        <w:rPr>
          <w:color w:val="000000"/>
        </w:rPr>
      </w:pPr>
      <w:r w:rsidRPr="0045209E">
        <w:rPr>
          <w:color w:val="000000"/>
        </w:rPr>
        <w:t xml:space="preserve">1) Героев Советского Союза, Героев Российской Федерации, полных кавалеров ордена Славы; </w:t>
      </w:r>
      <w:proofErr w:type="gramStart"/>
      <w:r w:rsidRPr="0045209E">
        <w:rPr>
          <w:color w:val="000000"/>
        </w:rPr>
        <w:t>Федеральным законом от 4 октября 2014 г. N 284-ФЗ подпункт 2 пункта 5 статьи 391 настоящего Кодекса изложен в новой редакции, вступающей в силу с 1 января 2015 г., но не ранее чем по истечении одного месяца со дня официального опубликования названного Федерального закона и не ранее 1-го числа очередного налогового периода по земельному налогу См. текст подпункта в предыдущей</w:t>
      </w:r>
      <w:proofErr w:type="gramEnd"/>
      <w:r w:rsidRPr="0045209E">
        <w:rPr>
          <w:color w:val="000000"/>
        </w:rPr>
        <w:t xml:space="preserve"> редакции</w:t>
      </w:r>
    </w:p>
    <w:p w:rsidR="0045209E" w:rsidRPr="0045209E" w:rsidRDefault="0045209E" w:rsidP="0045209E">
      <w:pPr>
        <w:pStyle w:val="a5"/>
        <w:rPr>
          <w:color w:val="000000"/>
        </w:rPr>
      </w:pPr>
      <w:r w:rsidRPr="0045209E">
        <w:rPr>
          <w:color w:val="000000"/>
        </w:rPr>
        <w:t xml:space="preserve">2) инвалидов I и II групп инвалидности; Подпункт </w:t>
      </w:r>
    </w:p>
    <w:p w:rsidR="0045209E" w:rsidRPr="0045209E" w:rsidRDefault="0045209E" w:rsidP="0045209E">
      <w:pPr>
        <w:pStyle w:val="a5"/>
        <w:rPr>
          <w:color w:val="000000"/>
        </w:rPr>
      </w:pPr>
      <w:r w:rsidRPr="0045209E">
        <w:rPr>
          <w:color w:val="000000"/>
        </w:rPr>
        <w:t>3) инвалидов с детства, детей-инвалидов;</w:t>
      </w:r>
    </w:p>
    <w:p w:rsidR="0045209E" w:rsidRPr="0045209E" w:rsidRDefault="0045209E" w:rsidP="0045209E">
      <w:pPr>
        <w:pStyle w:val="a5"/>
        <w:rPr>
          <w:color w:val="000000"/>
        </w:rPr>
      </w:pPr>
      <w:r w:rsidRPr="0045209E">
        <w:rPr>
          <w:color w:val="000000"/>
        </w:rPr>
        <w:t>4) ветеранов и инвалидов Великой Отечественной войны, а также ветеранов и инвалидов боевых действий;</w:t>
      </w:r>
    </w:p>
    <w:p w:rsidR="0045209E" w:rsidRPr="0045209E" w:rsidRDefault="0045209E" w:rsidP="0045209E">
      <w:pPr>
        <w:pStyle w:val="a5"/>
        <w:rPr>
          <w:color w:val="000000"/>
        </w:rPr>
      </w:pPr>
      <w:proofErr w:type="gramStart"/>
      <w:r w:rsidRPr="0045209E">
        <w:rPr>
          <w:color w:val="000000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45209E">
        <w:rPr>
          <w:color w:val="000000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5209E">
        <w:rPr>
          <w:color w:val="000000"/>
        </w:rPr>
        <w:t>Теча</w:t>
      </w:r>
      <w:proofErr w:type="spellEnd"/>
      <w:r w:rsidRPr="0045209E">
        <w:rPr>
          <w:color w:val="000000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5209E" w:rsidRPr="0045209E" w:rsidRDefault="0045209E" w:rsidP="0045209E">
      <w:pPr>
        <w:pStyle w:val="a5"/>
        <w:rPr>
          <w:color w:val="000000"/>
        </w:rPr>
      </w:pPr>
      <w:r w:rsidRPr="0045209E">
        <w:rPr>
          <w:color w:val="000000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5209E" w:rsidRPr="0045209E" w:rsidRDefault="0045209E" w:rsidP="0045209E">
      <w:pPr>
        <w:pStyle w:val="a5"/>
        <w:rPr>
          <w:color w:val="000000"/>
        </w:rPr>
      </w:pPr>
      <w:r w:rsidRPr="0045209E">
        <w:rPr>
          <w:color w:val="000000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</w:t>
      </w:r>
      <w:r w:rsidRPr="0045209E">
        <w:rPr>
          <w:color w:val="000000"/>
        </w:rPr>
        <w:lastRenderedPageBreak/>
        <w:t>включая ядерное оружие и космическую технику; Пункт 5 дополнен подпунктом 8 с 29 декабря 2017 г. - Федеральный закон от 28 декабря 2017 г. N 436-ФЗ</w:t>
      </w:r>
    </w:p>
    <w:p w:rsidR="0045209E" w:rsidRPr="0045209E" w:rsidRDefault="0045209E" w:rsidP="0045209E">
      <w:pPr>
        <w:pStyle w:val="a5"/>
        <w:rPr>
          <w:color w:val="000000"/>
        </w:rPr>
      </w:pPr>
      <w:r w:rsidRPr="0045209E">
        <w:rPr>
          <w:color w:val="000000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45209E" w:rsidRPr="0045209E" w:rsidRDefault="0045209E" w:rsidP="0045209E">
      <w:pPr>
        <w:pStyle w:val="a5"/>
        <w:rPr>
          <w:color w:val="000000"/>
        </w:rPr>
      </w:pPr>
      <w:r w:rsidRPr="0045209E">
        <w:rPr>
          <w:color w:val="000000"/>
        </w:rPr>
        <w:t xml:space="preserve"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 Пункт 5 дополнен подпунктом 10 с 15 апреля 2019 г. - Федеральный закон от 15 апреля 2019 г. N 63-ФЗ </w:t>
      </w:r>
    </w:p>
    <w:p w:rsidR="0045209E" w:rsidRPr="0045209E" w:rsidRDefault="0045209E" w:rsidP="0045209E">
      <w:pPr>
        <w:pStyle w:val="a5"/>
        <w:rPr>
          <w:color w:val="000000"/>
        </w:rPr>
      </w:pPr>
      <w:r w:rsidRPr="0045209E">
        <w:rPr>
          <w:color w:val="000000"/>
        </w:rPr>
        <w:t>10) физических лиц, имеющих трех и более несовершеннолетних детей.</w:t>
      </w:r>
    </w:p>
    <w:p w:rsidR="005C67DD" w:rsidRPr="0045209E" w:rsidRDefault="005C67DD" w:rsidP="00F7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9E">
        <w:rPr>
          <w:rFonts w:ascii="Times New Roman" w:hAnsi="Times New Roman" w:cs="Times New Roman"/>
          <w:sz w:val="24"/>
          <w:szCs w:val="24"/>
        </w:rPr>
        <w:t>Остальные пункты решения оставить без изменений.</w:t>
      </w:r>
    </w:p>
    <w:p w:rsidR="00F70FA8" w:rsidRPr="0045209E" w:rsidRDefault="00F70FA8" w:rsidP="00F70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7DD" w:rsidRPr="0045209E" w:rsidRDefault="005C67DD" w:rsidP="0045209E">
      <w:pPr>
        <w:pStyle w:val="Style4"/>
        <w:widowControl/>
        <w:numPr>
          <w:ilvl w:val="0"/>
          <w:numId w:val="4"/>
        </w:numPr>
        <w:tabs>
          <w:tab w:val="left" w:pos="2232"/>
        </w:tabs>
        <w:spacing w:line="240" w:lineRule="auto"/>
        <w:rPr>
          <w:rStyle w:val="FontStyle12"/>
          <w:sz w:val="24"/>
          <w:szCs w:val="24"/>
        </w:rPr>
      </w:pPr>
      <w:r w:rsidRPr="0045209E">
        <w:rPr>
          <w:rStyle w:val="FontStyle12"/>
          <w:sz w:val="24"/>
          <w:szCs w:val="24"/>
        </w:rPr>
        <w:t>Настоящее решение опубликовать (обнародовать) в порядке, установленном Уставом городского поселения «Новокручининское », разместить в информационно-телекоммуникационной сети "Интернет" на официальном сайте администрации городского  поселения «Новокручининское», на информационных стендах поселения.</w:t>
      </w:r>
    </w:p>
    <w:p w:rsidR="005C67DD" w:rsidRPr="0045209E" w:rsidRDefault="005C67DD" w:rsidP="0045209E">
      <w:pPr>
        <w:pStyle w:val="Style6"/>
        <w:widowControl/>
        <w:numPr>
          <w:ilvl w:val="0"/>
          <w:numId w:val="4"/>
        </w:numPr>
        <w:rPr>
          <w:rStyle w:val="FontStyle12"/>
          <w:sz w:val="24"/>
          <w:szCs w:val="24"/>
        </w:rPr>
      </w:pPr>
      <w:r w:rsidRPr="0045209E">
        <w:rPr>
          <w:rStyle w:val="FontStyle13"/>
          <w:rFonts w:ascii="Times New Roman" w:hAnsi="Times New Roman" w:cs="Times New Roman"/>
          <w:b w:val="0"/>
        </w:rPr>
        <w:t xml:space="preserve"> </w:t>
      </w:r>
      <w:r w:rsidRPr="0045209E">
        <w:rPr>
          <w:rStyle w:val="FontStyle12"/>
          <w:sz w:val="24"/>
          <w:szCs w:val="24"/>
        </w:rPr>
        <w:t>Настоящее решение в течение пяти дней со дня принятия направить в Межрайонную инспекцию ФНС России № 3 по Забайкальскому краю.</w:t>
      </w:r>
    </w:p>
    <w:p w:rsidR="005C67DD" w:rsidRPr="0045209E" w:rsidRDefault="005C67DD" w:rsidP="005C67DD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</w:rPr>
      </w:pPr>
    </w:p>
    <w:p w:rsidR="005C67DD" w:rsidRPr="0045209E" w:rsidRDefault="005C67DD" w:rsidP="005C67DD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</w:rPr>
      </w:pPr>
    </w:p>
    <w:p w:rsidR="005C67DD" w:rsidRPr="0045209E" w:rsidRDefault="005C67DD" w:rsidP="005C67DD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</w:rPr>
      </w:pPr>
    </w:p>
    <w:p w:rsidR="005C67DD" w:rsidRPr="0045209E" w:rsidRDefault="005C67DD" w:rsidP="005C67DD">
      <w:pPr>
        <w:pStyle w:val="Style7"/>
        <w:widowControl/>
        <w:tabs>
          <w:tab w:val="left" w:pos="7747"/>
        </w:tabs>
        <w:spacing w:before="151"/>
        <w:jc w:val="both"/>
        <w:rPr>
          <w:rStyle w:val="FontStyle12"/>
          <w:sz w:val="24"/>
          <w:szCs w:val="24"/>
        </w:rPr>
      </w:pPr>
      <w:r w:rsidRPr="0045209E">
        <w:rPr>
          <w:rStyle w:val="FontStyle12"/>
          <w:sz w:val="24"/>
          <w:szCs w:val="24"/>
        </w:rPr>
        <w:t xml:space="preserve">Глава  городского поселения </w:t>
      </w:r>
    </w:p>
    <w:p w:rsidR="005C67DD" w:rsidRPr="0045209E" w:rsidRDefault="005C67DD" w:rsidP="005C67DD">
      <w:pPr>
        <w:pStyle w:val="Style7"/>
        <w:widowControl/>
        <w:tabs>
          <w:tab w:val="left" w:pos="7747"/>
        </w:tabs>
        <w:spacing w:before="151"/>
        <w:jc w:val="both"/>
        <w:rPr>
          <w:rStyle w:val="FontStyle12"/>
          <w:sz w:val="24"/>
          <w:szCs w:val="24"/>
        </w:rPr>
      </w:pPr>
      <w:r w:rsidRPr="0045209E">
        <w:rPr>
          <w:rStyle w:val="FontStyle12"/>
          <w:sz w:val="24"/>
          <w:szCs w:val="24"/>
        </w:rPr>
        <w:t>«Новокручининское»                                                                                            В.К.Шубина</w:t>
      </w:r>
    </w:p>
    <w:p w:rsidR="005C67DD" w:rsidRPr="0045209E" w:rsidRDefault="005C67DD" w:rsidP="005C67DD">
      <w:pPr>
        <w:pStyle w:val="Style7"/>
        <w:widowControl/>
        <w:tabs>
          <w:tab w:val="left" w:pos="7747"/>
        </w:tabs>
        <w:spacing w:before="151"/>
        <w:jc w:val="both"/>
        <w:rPr>
          <w:rStyle w:val="FontStyle12"/>
          <w:sz w:val="24"/>
          <w:szCs w:val="24"/>
        </w:rPr>
      </w:pPr>
    </w:p>
    <w:p w:rsidR="005C67DD" w:rsidRDefault="005C67DD" w:rsidP="005C67DD">
      <w:pPr>
        <w:pStyle w:val="Style7"/>
        <w:widowControl/>
        <w:tabs>
          <w:tab w:val="left" w:pos="7747"/>
        </w:tabs>
        <w:spacing w:before="151"/>
        <w:jc w:val="both"/>
      </w:pPr>
    </w:p>
    <w:p w:rsidR="00F70FA8" w:rsidRDefault="00F70FA8" w:rsidP="00770CEC">
      <w:pPr>
        <w:pStyle w:val="Style7"/>
        <w:widowControl/>
        <w:tabs>
          <w:tab w:val="left" w:pos="7747"/>
        </w:tabs>
        <w:spacing w:before="151"/>
        <w:jc w:val="both"/>
      </w:pPr>
    </w:p>
    <w:p w:rsidR="00F70FA8" w:rsidRDefault="00F70FA8" w:rsidP="00770CEC">
      <w:pPr>
        <w:pStyle w:val="Style7"/>
        <w:widowControl/>
        <w:tabs>
          <w:tab w:val="left" w:pos="7747"/>
        </w:tabs>
        <w:spacing w:before="151"/>
        <w:jc w:val="both"/>
      </w:pPr>
    </w:p>
    <w:sectPr w:rsidR="00F70FA8" w:rsidSect="00D35B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7E9"/>
    <w:multiLevelType w:val="hybridMultilevel"/>
    <w:tmpl w:val="A622D2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D87"/>
    <w:multiLevelType w:val="singleLevel"/>
    <w:tmpl w:val="2578DBC0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FE918C5"/>
    <w:multiLevelType w:val="singleLevel"/>
    <w:tmpl w:val="47CE170A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F611A03"/>
    <w:multiLevelType w:val="singleLevel"/>
    <w:tmpl w:val="2578DBC0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B49"/>
    <w:rsid w:val="0009487C"/>
    <w:rsid w:val="0045209E"/>
    <w:rsid w:val="004844B3"/>
    <w:rsid w:val="004906E0"/>
    <w:rsid w:val="004D0646"/>
    <w:rsid w:val="00524A38"/>
    <w:rsid w:val="005C67DD"/>
    <w:rsid w:val="00624AEB"/>
    <w:rsid w:val="006709AA"/>
    <w:rsid w:val="0069279B"/>
    <w:rsid w:val="0073635A"/>
    <w:rsid w:val="00745280"/>
    <w:rsid w:val="00770CEC"/>
    <w:rsid w:val="00773EBF"/>
    <w:rsid w:val="00793F1E"/>
    <w:rsid w:val="007A1DE7"/>
    <w:rsid w:val="00812C44"/>
    <w:rsid w:val="00855C52"/>
    <w:rsid w:val="008B32D5"/>
    <w:rsid w:val="008C1F1E"/>
    <w:rsid w:val="008E36B6"/>
    <w:rsid w:val="00904449"/>
    <w:rsid w:val="00930574"/>
    <w:rsid w:val="009B11E2"/>
    <w:rsid w:val="009D1BCF"/>
    <w:rsid w:val="00A06B49"/>
    <w:rsid w:val="00A27665"/>
    <w:rsid w:val="00B202CA"/>
    <w:rsid w:val="00D35BC1"/>
    <w:rsid w:val="00D80E10"/>
    <w:rsid w:val="00E01507"/>
    <w:rsid w:val="00EA670C"/>
    <w:rsid w:val="00ED7681"/>
    <w:rsid w:val="00F161AB"/>
    <w:rsid w:val="00F70FA8"/>
    <w:rsid w:val="00FA68F0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90444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36B6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E36B6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8E36B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8E36B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36B6"/>
    <w:rPr>
      <w:rFonts w:ascii="Arial" w:hAnsi="Arial" w:cs="Arial"/>
      <w:b/>
      <w:bCs/>
      <w:i/>
      <w:i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5209E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90444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36B6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E36B6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8E36B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8E36B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36B6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50A3E57AD2C8EF6ECE89AB8E2FA1D2AB80329D82C24AD2904C4166E56EA09EE2E574E68B0F8B403D3C3AAC25D41A1D0C5668D2Ec8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50A3E57AD2C8EF6ECE89AB8E2FA1D2AB8032EDF2924AD2904C4166E56EA09EE2E574A6CB6F4EB06C6D2F2CF5E5CBED1DB7A8F2F8Bc6f4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C450A3E57AD2C8EF6ECE89AB8E2FA1D2AB80323DB2924AD2904C4166E56EA09EE2E574E6CB9A7B116C29BA7C1405EA0CED9648Cc2f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 Шестаков</dc:creator>
  <cp:lastModifiedBy>Aministrator</cp:lastModifiedBy>
  <cp:revision>2</cp:revision>
  <cp:lastPrinted>2019-11-27T01:13:00Z</cp:lastPrinted>
  <dcterms:created xsi:type="dcterms:W3CDTF">2022-03-01T07:47:00Z</dcterms:created>
  <dcterms:modified xsi:type="dcterms:W3CDTF">2022-03-01T07:47:00Z</dcterms:modified>
</cp:coreProperties>
</file>