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FAD" w:rsidRPr="007B5AE1" w:rsidRDefault="00631FAD" w:rsidP="00631FAD">
      <w:pPr>
        <w:ind w:left="-41"/>
        <w:jc w:val="center"/>
        <w:rPr>
          <w:rFonts w:eastAsia="Calibri"/>
          <w:lang w:eastAsia="en-US"/>
        </w:rPr>
      </w:pPr>
      <w:r w:rsidRPr="007B5AE1">
        <w:rPr>
          <w:rFonts w:eastAsia="Calibri"/>
          <w:b/>
          <w:lang w:eastAsia="en-US"/>
        </w:rPr>
        <w:t xml:space="preserve">СОВЕТ </w:t>
      </w:r>
    </w:p>
    <w:p w:rsidR="00631FAD" w:rsidRPr="007B5AE1" w:rsidRDefault="00631FAD" w:rsidP="00631FAD">
      <w:pPr>
        <w:jc w:val="center"/>
        <w:rPr>
          <w:rFonts w:eastAsia="Calibri"/>
          <w:b/>
          <w:lang w:eastAsia="en-US"/>
        </w:rPr>
      </w:pPr>
      <w:r w:rsidRPr="007B5AE1">
        <w:rPr>
          <w:rFonts w:eastAsia="Calibri"/>
          <w:b/>
          <w:lang w:eastAsia="en-US"/>
        </w:rPr>
        <w:t xml:space="preserve">ГОРОДСКОГО ПОСЕЛЕНИЯ </w:t>
      </w:r>
    </w:p>
    <w:p w:rsidR="00631FAD" w:rsidRPr="007B5AE1" w:rsidRDefault="00631FAD" w:rsidP="00631FAD">
      <w:pPr>
        <w:jc w:val="center"/>
        <w:rPr>
          <w:rFonts w:eastAsia="Calibri"/>
          <w:b/>
          <w:lang w:eastAsia="en-US"/>
        </w:rPr>
      </w:pPr>
      <w:r w:rsidRPr="007B5AE1">
        <w:rPr>
          <w:rFonts w:eastAsia="Calibri"/>
          <w:b/>
          <w:lang w:eastAsia="en-US"/>
        </w:rPr>
        <w:t>«</w:t>
      </w:r>
      <w:r>
        <w:rPr>
          <w:rFonts w:eastAsia="Calibri"/>
          <w:b/>
          <w:lang w:eastAsia="en-US"/>
        </w:rPr>
        <w:t>НОВОКРУЧИНИНСКОЕ</w:t>
      </w:r>
      <w:r w:rsidRPr="007B5AE1">
        <w:rPr>
          <w:rFonts w:eastAsia="Calibri"/>
          <w:b/>
          <w:lang w:eastAsia="en-US"/>
        </w:rPr>
        <w:t>»</w:t>
      </w:r>
    </w:p>
    <w:p w:rsidR="00631FAD" w:rsidRPr="007B5AE1" w:rsidRDefault="00631FAD" w:rsidP="00631FAD">
      <w:pPr>
        <w:jc w:val="center"/>
        <w:rPr>
          <w:rFonts w:eastAsia="Calibri"/>
          <w:b/>
          <w:lang w:eastAsia="en-US"/>
        </w:rPr>
      </w:pPr>
      <w:r w:rsidRPr="007B5AE1">
        <w:rPr>
          <w:rFonts w:eastAsia="Calibri"/>
          <w:b/>
          <w:lang w:eastAsia="en-US"/>
        </w:rPr>
        <w:t>МУНИЦИПАЛЬНОГО РАЙОНА</w:t>
      </w:r>
      <w:r>
        <w:rPr>
          <w:rFonts w:eastAsia="Calibri"/>
          <w:b/>
          <w:lang w:eastAsia="en-US"/>
        </w:rPr>
        <w:t xml:space="preserve"> «ЧИТИНСКИЙ РАЙОН»</w:t>
      </w:r>
    </w:p>
    <w:p w:rsidR="00631FAD" w:rsidRPr="007B5AE1" w:rsidRDefault="00631FAD" w:rsidP="00631FAD">
      <w:pPr>
        <w:jc w:val="center"/>
        <w:rPr>
          <w:rFonts w:eastAsia="Calibri"/>
          <w:b/>
          <w:lang w:eastAsia="en-US"/>
        </w:rPr>
      </w:pPr>
      <w:r w:rsidRPr="007B5AE1">
        <w:rPr>
          <w:rFonts w:eastAsia="Calibri"/>
          <w:b/>
          <w:lang w:eastAsia="en-US"/>
        </w:rPr>
        <w:t>ЗАБАЙКАЛЬСКОГО КРАЯ</w:t>
      </w:r>
    </w:p>
    <w:p w:rsidR="00631FAD" w:rsidRPr="007B5AE1" w:rsidRDefault="00631FAD" w:rsidP="00631FAD">
      <w:pPr>
        <w:jc w:val="center"/>
        <w:rPr>
          <w:rFonts w:eastAsia="Calibri"/>
          <w:b/>
          <w:lang w:eastAsia="en-US"/>
        </w:rPr>
      </w:pPr>
    </w:p>
    <w:p w:rsidR="00631FAD" w:rsidRPr="007B5AE1" w:rsidRDefault="00631FAD" w:rsidP="00631FAD">
      <w:pPr>
        <w:jc w:val="center"/>
        <w:rPr>
          <w:rFonts w:eastAsia="Calibri"/>
          <w:b/>
          <w:lang w:eastAsia="en-US"/>
        </w:rPr>
      </w:pPr>
      <w:r w:rsidRPr="007B5AE1">
        <w:rPr>
          <w:rFonts w:eastAsia="Calibri"/>
          <w:b/>
          <w:lang w:eastAsia="en-US"/>
        </w:rPr>
        <w:t>РЕШЕНИЕ</w:t>
      </w:r>
    </w:p>
    <w:p w:rsidR="00631FAD" w:rsidRPr="007B5AE1" w:rsidRDefault="00631FAD" w:rsidP="00631FAD">
      <w:pPr>
        <w:rPr>
          <w:rFonts w:eastAsia="Calibri"/>
          <w:b/>
          <w:lang w:eastAsia="en-US"/>
        </w:rPr>
      </w:pPr>
      <w:r w:rsidRPr="007B5AE1">
        <w:rPr>
          <w:rFonts w:eastAsia="Calibri"/>
          <w:b/>
          <w:lang w:eastAsia="en-US"/>
        </w:rPr>
        <w:t>«___» _________20__г.                                                                                                  № _____</w:t>
      </w:r>
    </w:p>
    <w:p w:rsidR="00631FAD" w:rsidRPr="007B5AE1" w:rsidRDefault="00631FAD" w:rsidP="00631FAD">
      <w:pPr>
        <w:rPr>
          <w:sz w:val="28"/>
          <w:szCs w:val="28"/>
        </w:rPr>
      </w:pPr>
    </w:p>
    <w:p w:rsidR="00631FAD" w:rsidRPr="00B36734" w:rsidRDefault="00631FAD" w:rsidP="00631FAD">
      <w:pPr>
        <w:jc w:val="center"/>
      </w:pPr>
    </w:p>
    <w:p w:rsidR="00631FAD" w:rsidRPr="00816083" w:rsidRDefault="00631FAD" w:rsidP="00631FAD">
      <w:pPr>
        <w:pStyle w:val="ConsPlusTitle"/>
        <w:widowControl/>
        <w:jc w:val="center"/>
        <w:outlineLvl w:val="0"/>
      </w:pPr>
      <w:r w:rsidRPr="00B36734">
        <w:t xml:space="preserve">Об </w:t>
      </w:r>
      <w:r>
        <w:t xml:space="preserve">утверждении </w:t>
      </w:r>
      <w:r w:rsidRPr="007E6C4D">
        <w:t>Об утверждении По</w:t>
      </w:r>
      <w:r>
        <w:t xml:space="preserve">рядка организации и проведения </w:t>
      </w:r>
      <w:r w:rsidR="00DC65F6">
        <w:t xml:space="preserve">общественных обсуждений или </w:t>
      </w:r>
      <w:r>
        <w:t xml:space="preserve">публичных слушаний в </w:t>
      </w:r>
      <w:r w:rsidRPr="007E6C4D">
        <w:t xml:space="preserve"> городско</w:t>
      </w:r>
      <w:r>
        <w:t>м</w:t>
      </w:r>
      <w:r w:rsidRPr="007E6C4D">
        <w:t xml:space="preserve"> поселени</w:t>
      </w:r>
      <w:r>
        <w:t>и</w:t>
      </w:r>
      <w:r w:rsidRPr="007E6C4D">
        <w:t xml:space="preserve"> «</w:t>
      </w:r>
      <w:r>
        <w:t>Новокручининское</w:t>
      </w:r>
      <w:r w:rsidRPr="007E6C4D">
        <w:t>»</w:t>
      </w:r>
      <w:r>
        <w:t xml:space="preserve"> по вопросам местного значения в области градостроительной деятельности</w:t>
      </w:r>
    </w:p>
    <w:p w:rsidR="00631FAD" w:rsidRPr="00816083" w:rsidRDefault="00631FAD" w:rsidP="00631FAD">
      <w:pPr>
        <w:autoSpaceDE w:val="0"/>
        <w:autoSpaceDN w:val="0"/>
        <w:adjustRightInd w:val="0"/>
        <w:jc w:val="both"/>
        <w:outlineLvl w:val="0"/>
      </w:pPr>
    </w:p>
    <w:p w:rsidR="00631FAD" w:rsidRPr="00B36734" w:rsidRDefault="00631FAD" w:rsidP="00631FAD">
      <w:pPr>
        <w:pStyle w:val="ConsPlusNormal"/>
        <w:widowControl/>
        <w:ind w:firstLine="540"/>
        <w:rPr>
          <w:rFonts w:ascii="Times New Roman" w:hAnsi="Times New Roman" w:cs="Times New Roman"/>
          <w:sz w:val="24"/>
          <w:szCs w:val="24"/>
        </w:rPr>
      </w:pPr>
    </w:p>
    <w:p w:rsidR="00631FAD" w:rsidRPr="00B36734" w:rsidRDefault="00631FAD" w:rsidP="00631FAD">
      <w:pPr>
        <w:pStyle w:val="ConsPlusNormal"/>
        <w:widowControl/>
        <w:ind w:firstLine="540"/>
        <w:jc w:val="both"/>
        <w:rPr>
          <w:rFonts w:ascii="Times New Roman" w:hAnsi="Times New Roman" w:cs="Times New Roman"/>
          <w:sz w:val="24"/>
          <w:szCs w:val="24"/>
        </w:rPr>
      </w:pPr>
      <w:r w:rsidRPr="007B5AE1">
        <w:rPr>
          <w:rFonts w:ascii="Times New Roman" w:hAnsi="Times New Roman" w:cs="Times New Roman"/>
          <w:color w:val="000000" w:themeColor="text1"/>
          <w:sz w:val="24"/>
          <w:szCs w:val="24"/>
          <w:shd w:val="clear" w:color="auto" w:fill="FFFFFF"/>
        </w:rPr>
        <w:t xml:space="preserve">В </w:t>
      </w:r>
      <w:r>
        <w:rPr>
          <w:rFonts w:ascii="Times New Roman" w:hAnsi="Times New Roman" w:cs="Times New Roman"/>
          <w:color w:val="000000" w:themeColor="text1"/>
          <w:sz w:val="24"/>
          <w:szCs w:val="24"/>
          <w:shd w:val="clear" w:color="auto" w:fill="FFFFFF"/>
        </w:rPr>
        <w:t>соответствии с</w:t>
      </w:r>
      <w:r w:rsidRPr="007B5AE1">
        <w:rPr>
          <w:rFonts w:ascii="Times New Roman" w:hAnsi="Times New Roman" w:cs="Times New Roman"/>
          <w:color w:val="000000" w:themeColor="text1"/>
          <w:sz w:val="24"/>
          <w:szCs w:val="24"/>
          <w:shd w:val="clear" w:color="auto" w:fill="FFFFFF"/>
        </w:rPr>
        <w:t xml:space="preserve"> Градостроительн</w:t>
      </w:r>
      <w:r>
        <w:rPr>
          <w:rFonts w:ascii="Times New Roman" w:hAnsi="Times New Roman" w:cs="Times New Roman"/>
          <w:color w:val="000000" w:themeColor="text1"/>
          <w:sz w:val="24"/>
          <w:szCs w:val="24"/>
          <w:shd w:val="clear" w:color="auto" w:fill="FFFFFF"/>
        </w:rPr>
        <w:t>ым</w:t>
      </w:r>
      <w:r w:rsidRPr="007B5AE1">
        <w:rPr>
          <w:rFonts w:ascii="Times New Roman" w:hAnsi="Times New Roman" w:cs="Times New Roman"/>
          <w:color w:val="000000" w:themeColor="text1"/>
          <w:sz w:val="24"/>
          <w:szCs w:val="24"/>
          <w:shd w:val="clear" w:color="auto" w:fill="FFFFFF"/>
        </w:rPr>
        <w:t xml:space="preserve"> кодекс</w:t>
      </w:r>
      <w:r>
        <w:rPr>
          <w:rFonts w:ascii="Times New Roman" w:hAnsi="Times New Roman" w:cs="Times New Roman"/>
          <w:color w:val="000000" w:themeColor="text1"/>
          <w:sz w:val="24"/>
          <w:szCs w:val="24"/>
          <w:shd w:val="clear" w:color="auto" w:fill="FFFFFF"/>
        </w:rPr>
        <w:t>ом</w:t>
      </w:r>
      <w:r w:rsidRPr="007B5AE1">
        <w:rPr>
          <w:rFonts w:ascii="Times New Roman" w:hAnsi="Times New Roman" w:cs="Times New Roman"/>
          <w:color w:val="000000" w:themeColor="text1"/>
          <w:sz w:val="24"/>
          <w:szCs w:val="24"/>
          <w:shd w:val="clear" w:color="auto" w:fill="FFFFFF"/>
        </w:rPr>
        <w:t xml:space="preserve"> Российской Федерации, Федеральным законом </w:t>
      </w:r>
      <w:r w:rsidRPr="007B5AE1">
        <w:rPr>
          <w:rFonts w:ascii="Times New Roman" w:hAnsi="Times New Roman" w:cs="Times New Roman"/>
          <w:sz w:val="24"/>
          <w:szCs w:val="24"/>
        </w:rPr>
        <w:t>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hyperlink r:id="rId5" w:history="1">
        <w:r w:rsidRPr="003B0CB1">
          <w:rPr>
            <w:rStyle w:val="a3"/>
            <w:rFonts w:ascii="Times New Roman" w:hAnsi="Times New Roman" w:cs="Times New Roman"/>
            <w:sz w:val="24"/>
            <w:szCs w:val="24"/>
          </w:rPr>
          <w:t>Законом</w:t>
        </w:r>
      </w:hyperlink>
      <w:r w:rsidRPr="003B0CB1">
        <w:rPr>
          <w:rFonts w:ascii="Times New Roman" w:hAnsi="Times New Roman" w:cs="Times New Roman"/>
          <w:sz w:val="24"/>
          <w:szCs w:val="24"/>
        </w:rPr>
        <w:t xml:space="preserve"> Забайкальского края от 29.12.2008 N 113-ЗЗК "О градостроительной деятельности в Забайкальском крае"</w:t>
      </w:r>
      <w:r>
        <w:t xml:space="preserve">, </w:t>
      </w:r>
      <w:r>
        <w:rPr>
          <w:rFonts w:ascii="Times New Roman" w:hAnsi="Times New Roman" w:cs="Times New Roman"/>
          <w:sz w:val="24"/>
          <w:szCs w:val="24"/>
        </w:rPr>
        <w:t>во исполнение предписания министерства территориального развития Забайкальского края от 16.05.2019 г., Уставом городского поселения «Новокручининское»</w:t>
      </w:r>
      <w:r w:rsidRPr="007B5AE1">
        <w:rPr>
          <w:rFonts w:ascii="Times New Roman" w:hAnsi="Times New Roman" w:cs="Times New Roman"/>
          <w:color w:val="000000" w:themeColor="text1"/>
          <w:sz w:val="24"/>
          <w:szCs w:val="24"/>
        </w:rPr>
        <w:t xml:space="preserve">, Совет </w:t>
      </w:r>
      <w:r>
        <w:rPr>
          <w:rFonts w:ascii="Times New Roman" w:hAnsi="Times New Roman" w:cs="Times New Roman"/>
          <w:color w:val="000000" w:themeColor="text1"/>
          <w:sz w:val="24"/>
          <w:szCs w:val="24"/>
        </w:rPr>
        <w:t xml:space="preserve">городского </w:t>
      </w:r>
      <w:r w:rsidRPr="007B5AE1">
        <w:rPr>
          <w:rFonts w:ascii="Times New Roman" w:hAnsi="Times New Roman" w:cs="Times New Roman"/>
          <w:color w:val="000000" w:themeColor="text1"/>
          <w:sz w:val="24"/>
          <w:szCs w:val="24"/>
        </w:rPr>
        <w:t>поселения</w:t>
      </w:r>
      <w:r>
        <w:rPr>
          <w:rFonts w:ascii="Times New Roman" w:hAnsi="Times New Roman" w:cs="Times New Roman"/>
          <w:color w:val="000000" w:themeColor="text1"/>
          <w:sz w:val="24"/>
          <w:szCs w:val="24"/>
        </w:rPr>
        <w:t xml:space="preserve"> «Новокручининское»,</w:t>
      </w:r>
    </w:p>
    <w:p w:rsidR="00631FAD" w:rsidRPr="00B36734" w:rsidRDefault="00631FAD" w:rsidP="00631FAD">
      <w:pPr>
        <w:pStyle w:val="ConsPlusNormal"/>
        <w:widowControl/>
        <w:ind w:firstLine="540"/>
        <w:jc w:val="center"/>
        <w:rPr>
          <w:rFonts w:ascii="Times New Roman" w:hAnsi="Times New Roman" w:cs="Times New Roman"/>
          <w:sz w:val="24"/>
          <w:szCs w:val="24"/>
        </w:rPr>
      </w:pPr>
      <w:r w:rsidRPr="00B36734">
        <w:rPr>
          <w:rFonts w:ascii="Times New Roman" w:hAnsi="Times New Roman" w:cs="Times New Roman"/>
          <w:sz w:val="24"/>
          <w:szCs w:val="24"/>
        </w:rPr>
        <w:t>РЕШИЛ:</w:t>
      </w:r>
    </w:p>
    <w:p w:rsidR="00631FAD" w:rsidRDefault="00631FAD" w:rsidP="00631FAD">
      <w:pPr>
        <w:pStyle w:val="a5"/>
        <w:numPr>
          <w:ilvl w:val="0"/>
          <w:numId w:val="1"/>
        </w:numPr>
        <w:jc w:val="both"/>
        <w:rPr>
          <w:rFonts w:ascii="Times New Roman" w:hAnsi="Times New Roman" w:cs="Times New Roman"/>
        </w:rPr>
      </w:pPr>
      <w:r w:rsidRPr="007E6C4D">
        <w:rPr>
          <w:rFonts w:ascii="Times New Roman" w:hAnsi="Times New Roman" w:cs="Times New Roman"/>
        </w:rPr>
        <w:t xml:space="preserve">Признать утратившим силу Решение Совета городского поселения от </w:t>
      </w:r>
      <w:r>
        <w:rPr>
          <w:rFonts w:ascii="Times New Roman" w:hAnsi="Times New Roman" w:cs="Times New Roman"/>
        </w:rPr>
        <w:t>28</w:t>
      </w:r>
      <w:r w:rsidRPr="007E6C4D">
        <w:rPr>
          <w:rFonts w:ascii="Times New Roman" w:hAnsi="Times New Roman" w:cs="Times New Roman"/>
        </w:rPr>
        <w:t>.11.201</w:t>
      </w:r>
      <w:r>
        <w:rPr>
          <w:rFonts w:ascii="Times New Roman" w:hAnsi="Times New Roman" w:cs="Times New Roman"/>
        </w:rPr>
        <w:t>3</w:t>
      </w:r>
      <w:r w:rsidRPr="007E6C4D">
        <w:rPr>
          <w:rFonts w:ascii="Times New Roman" w:hAnsi="Times New Roman" w:cs="Times New Roman"/>
        </w:rPr>
        <w:t xml:space="preserve"> г. №</w:t>
      </w:r>
      <w:r>
        <w:rPr>
          <w:rFonts w:ascii="Times New Roman" w:hAnsi="Times New Roman" w:cs="Times New Roman"/>
        </w:rPr>
        <w:t>51</w:t>
      </w:r>
      <w:r w:rsidRPr="007E6C4D">
        <w:rPr>
          <w:rFonts w:ascii="Times New Roman" w:hAnsi="Times New Roman" w:cs="Times New Roman"/>
        </w:rPr>
        <w:t xml:space="preserve"> «Об утверждении По</w:t>
      </w:r>
      <w:r>
        <w:rPr>
          <w:rFonts w:ascii="Times New Roman" w:hAnsi="Times New Roman" w:cs="Times New Roman"/>
        </w:rPr>
        <w:t xml:space="preserve">рядка организации и проведения публичных слушаний в </w:t>
      </w:r>
      <w:r w:rsidRPr="007E6C4D">
        <w:rPr>
          <w:rFonts w:ascii="Times New Roman" w:hAnsi="Times New Roman" w:cs="Times New Roman"/>
        </w:rPr>
        <w:t xml:space="preserve"> городско</w:t>
      </w:r>
      <w:r>
        <w:rPr>
          <w:rFonts w:ascii="Times New Roman" w:hAnsi="Times New Roman" w:cs="Times New Roman"/>
        </w:rPr>
        <w:t>м</w:t>
      </w:r>
      <w:r w:rsidRPr="007E6C4D">
        <w:rPr>
          <w:rFonts w:ascii="Times New Roman" w:hAnsi="Times New Roman" w:cs="Times New Roman"/>
        </w:rPr>
        <w:t xml:space="preserve"> поселени</w:t>
      </w:r>
      <w:r>
        <w:rPr>
          <w:rFonts w:ascii="Times New Roman" w:hAnsi="Times New Roman" w:cs="Times New Roman"/>
        </w:rPr>
        <w:t>и</w:t>
      </w:r>
      <w:r w:rsidRPr="007E6C4D">
        <w:rPr>
          <w:rFonts w:ascii="Times New Roman" w:hAnsi="Times New Roman" w:cs="Times New Roman"/>
        </w:rPr>
        <w:t xml:space="preserve"> «</w:t>
      </w:r>
      <w:r>
        <w:rPr>
          <w:rFonts w:ascii="Times New Roman" w:hAnsi="Times New Roman" w:cs="Times New Roman"/>
        </w:rPr>
        <w:t>Новокручининское</w:t>
      </w:r>
      <w:r w:rsidRPr="007E6C4D">
        <w:rPr>
          <w:rFonts w:ascii="Times New Roman" w:hAnsi="Times New Roman" w:cs="Times New Roman"/>
        </w:rPr>
        <w:t>»</w:t>
      </w:r>
      <w:r>
        <w:rPr>
          <w:rFonts w:ascii="Times New Roman" w:hAnsi="Times New Roman" w:cs="Times New Roman"/>
        </w:rPr>
        <w:t xml:space="preserve"> по вопросам местного значения в области градостроительной деятельности»</w:t>
      </w:r>
      <w:r w:rsidRPr="007E6C4D">
        <w:rPr>
          <w:rFonts w:ascii="Times New Roman" w:hAnsi="Times New Roman" w:cs="Times New Roman"/>
        </w:rPr>
        <w:t>.</w:t>
      </w:r>
    </w:p>
    <w:p w:rsidR="00631FAD" w:rsidRPr="00631FAD" w:rsidRDefault="00631FAD" w:rsidP="00631FAD">
      <w:pPr>
        <w:pStyle w:val="a5"/>
        <w:numPr>
          <w:ilvl w:val="0"/>
          <w:numId w:val="1"/>
        </w:numPr>
        <w:jc w:val="both"/>
        <w:rPr>
          <w:rFonts w:ascii="Times New Roman" w:hAnsi="Times New Roman" w:cs="Times New Roman"/>
        </w:rPr>
      </w:pPr>
      <w:r>
        <w:rPr>
          <w:rFonts w:ascii="Times New Roman" w:hAnsi="Times New Roman" w:cs="Times New Roman"/>
        </w:rPr>
        <w:t xml:space="preserve">Утвердить Порядок организации и проведения </w:t>
      </w:r>
      <w:r w:rsidR="00DC65F6">
        <w:rPr>
          <w:rFonts w:ascii="Times New Roman" w:hAnsi="Times New Roman" w:cs="Times New Roman"/>
        </w:rPr>
        <w:t xml:space="preserve">общественных обсуждений или </w:t>
      </w:r>
      <w:r>
        <w:rPr>
          <w:rFonts w:ascii="Times New Roman" w:hAnsi="Times New Roman" w:cs="Times New Roman"/>
        </w:rPr>
        <w:t xml:space="preserve">публичных слушаний в </w:t>
      </w:r>
      <w:r w:rsidRPr="007E6C4D">
        <w:rPr>
          <w:rFonts w:ascii="Times New Roman" w:hAnsi="Times New Roman" w:cs="Times New Roman"/>
        </w:rPr>
        <w:t xml:space="preserve"> городско</w:t>
      </w:r>
      <w:r>
        <w:rPr>
          <w:rFonts w:ascii="Times New Roman" w:hAnsi="Times New Roman" w:cs="Times New Roman"/>
        </w:rPr>
        <w:t>м</w:t>
      </w:r>
      <w:r w:rsidRPr="007E6C4D">
        <w:rPr>
          <w:rFonts w:ascii="Times New Roman" w:hAnsi="Times New Roman" w:cs="Times New Roman"/>
        </w:rPr>
        <w:t xml:space="preserve"> поселени</w:t>
      </w:r>
      <w:r>
        <w:rPr>
          <w:rFonts w:ascii="Times New Roman" w:hAnsi="Times New Roman" w:cs="Times New Roman"/>
        </w:rPr>
        <w:t>и</w:t>
      </w:r>
      <w:r w:rsidRPr="007E6C4D">
        <w:rPr>
          <w:rFonts w:ascii="Times New Roman" w:hAnsi="Times New Roman" w:cs="Times New Roman"/>
        </w:rPr>
        <w:t xml:space="preserve"> «</w:t>
      </w:r>
      <w:r>
        <w:rPr>
          <w:rFonts w:ascii="Times New Roman" w:hAnsi="Times New Roman" w:cs="Times New Roman"/>
        </w:rPr>
        <w:t>Новокручининское</w:t>
      </w:r>
      <w:r w:rsidRPr="007E6C4D">
        <w:rPr>
          <w:rFonts w:ascii="Times New Roman" w:hAnsi="Times New Roman" w:cs="Times New Roman"/>
        </w:rPr>
        <w:t>»</w:t>
      </w:r>
      <w:r>
        <w:rPr>
          <w:rFonts w:ascii="Times New Roman" w:hAnsi="Times New Roman" w:cs="Times New Roman"/>
        </w:rPr>
        <w:t xml:space="preserve"> по вопросам местного значения в области градостроительной деятельности»</w:t>
      </w:r>
      <w:r w:rsidRPr="00631FAD">
        <w:rPr>
          <w:rFonts w:ascii="Times New Roman" w:hAnsi="Times New Roman" w:cs="Times New Roman"/>
        </w:rPr>
        <w:t xml:space="preserve"> согласно приложения.  </w:t>
      </w:r>
    </w:p>
    <w:p w:rsidR="00631FAD" w:rsidRPr="00B36734" w:rsidRDefault="00631FAD" w:rsidP="00631FAD">
      <w:pPr>
        <w:numPr>
          <w:ilvl w:val="0"/>
          <w:numId w:val="1"/>
        </w:numPr>
        <w:jc w:val="both"/>
        <w:rPr>
          <w:bCs/>
        </w:rPr>
      </w:pPr>
      <w:r>
        <w:t>О</w:t>
      </w:r>
      <w:r w:rsidRPr="00B36734">
        <w:t xml:space="preserve">бнародовать </w:t>
      </w:r>
      <w:r w:rsidRPr="00B36734">
        <w:rPr>
          <w:bCs/>
        </w:rPr>
        <w:t xml:space="preserve">путем размещения его полного текста на официальном сайте </w:t>
      </w:r>
      <w:r>
        <w:rPr>
          <w:bCs/>
        </w:rPr>
        <w:t xml:space="preserve">городского </w:t>
      </w:r>
      <w:r w:rsidRPr="00B36734">
        <w:rPr>
          <w:bCs/>
        </w:rPr>
        <w:t>поселения</w:t>
      </w:r>
      <w:r>
        <w:rPr>
          <w:bCs/>
        </w:rPr>
        <w:t xml:space="preserve"> и на стендах поселения</w:t>
      </w:r>
      <w:r w:rsidRPr="00B36734">
        <w:rPr>
          <w:bCs/>
        </w:rPr>
        <w:t>.</w:t>
      </w:r>
    </w:p>
    <w:p w:rsidR="00631FAD" w:rsidRPr="00B36734" w:rsidRDefault="00631FAD" w:rsidP="00631FAD">
      <w:pPr>
        <w:numPr>
          <w:ilvl w:val="0"/>
          <w:numId w:val="1"/>
        </w:numPr>
        <w:jc w:val="both"/>
      </w:pPr>
      <w:r w:rsidRPr="00B36734">
        <w:t>Настоящее Решение вступает в силу со дня официального опубликования (обнародования).</w:t>
      </w:r>
    </w:p>
    <w:p w:rsidR="00631FAD" w:rsidRPr="00B36734" w:rsidRDefault="00631FAD" w:rsidP="00631FAD">
      <w:pPr>
        <w:numPr>
          <w:ilvl w:val="0"/>
          <w:numId w:val="1"/>
        </w:numPr>
        <w:jc w:val="both"/>
      </w:pPr>
      <w:r w:rsidRPr="00B36734">
        <w:t>Контроль исполнения настоящего Решения возложить на постоянную комиссию по социальным вопросам и благоустройству (</w:t>
      </w:r>
      <w:r>
        <w:t>______________</w:t>
      </w:r>
      <w:r w:rsidRPr="00B36734">
        <w:t>).</w:t>
      </w:r>
    </w:p>
    <w:p w:rsidR="00631FAD" w:rsidRPr="00B36734" w:rsidRDefault="00631FAD" w:rsidP="00631FAD">
      <w:pPr>
        <w:jc w:val="both"/>
        <w:rPr>
          <w:b/>
        </w:rPr>
      </w:pPr>
    </w:p>
    <w:p w:rsidR="00631FAD" w:rsidRPr="00B36734" w:rsidRDefault="00631FAD" w:rsidP="00631FAD">
      <w:pPr>
        <w:jc w:val="both"/>
        <w:rPr>
          <w:b/>
        </w:rPr>
      </w:pPr>
    </w:p>
    <w:p w:rsidR="00631FAD" w:rsidRDefault="00631FAD" w:rsidP="00631FAD">
      <w:pPr>
        <w:jc w:val="both"/>
      </w:pPr>
      <w:r w:rsidRPr="00B36734">
        <w:t xml:space="preserve">Глава </w:t>
      </w:r>
      <w:r>
        <w:t xml:space="preserve">городского </w:t>
      </w:r>
      <w:r w:rsidRPr="00B36734">
        <w:t xml:space="preserve">поселения    _____________ </w:t>
      </w:r>
      <w:r>
        <w:t>/</w:t>
      </w:r>
      <w:r>
        <w:rPr>
          <w:b/>
        </w:rPr>
        <w:t>В</w:t>
      </w:r>
      <w:r w:rsidRPr="007B5AE1">
        <w:rPr>
          <w:b/>
        </w:rPr>
        <w:t>.</w:t>
      </w:r>
      <w:r>
        <w:rPr>
          <w:b/>
        </w:rPr>
        <w:t>К</w:t>
      </w:r>
      <w:r w:rsidRPr="007B5AE1">
        <w:rPr>
          <w:b/>
        </w:rPr>
        <w:t>.</w:t>
      </w:r>
      <w:r>
        <w:rPr>
          <w:b/>
        </w:rPr>
        <w:t>Шуб</w:t>
      </w:r>
      <w:r w:rsidRPr="007B5AE1">
        <w:rPr>
          <w:b/>
        </w:rPr>
        <w:t>ина</w:t>
      </w:r>
      <w:r>
        <w:t xml:space="preserve"> /</w:t>
      </w:r>
    </w:p>
    <w:p w:rsidR="00631FAD" w:rsidRDefault="00631FAD" w:rsidP="00631FAD">
      <w:pPr>
        <w:pStyle w:val="2"/>
        <w:shd w:val="clear" w:color="auto" w:fill="auto"/>
        <w:spacing w:after="260" w:line="220" w:lineRule="exact"/>
        <w:ind w:right="20" w:firstLine="0"/>
        <w:rPr>
          <w:sz w:val="24"/>
          <w:szCs w:val="24"/>
        </w:rPr>
      </w:pPr>
    </w:p>
    <w:p w:rsidR="00631FAD" w:rsidRDefault="00631FAD" w:rsidP="00631FAD">
      <w:pPr>
        <w:pStyle w:val="ConsPlusTitle"/>
        <w:widowControl/>
        <w:jc w:val="center"/>
        <w:outlineLvl w:val="0"/>
        <w:rPr>
          <w:b w:val="0"/>
        </w:rPr>
      </w:pPr>
    </w:p>
    <w:p w:rsidR="00631FAD" w:rsidRDefault="00631FAD" w:rsidP="00631FAD">
      <w:pPr>
        <w:pStyle w:val="ConsPlusTitle"/>
        <w:widowControl/>
        <w:jc w:val="center"/>
        <w:outlineLvl w:val="0"/>
        <w:rPr>
          <w:b w:val="0"/>
        </w:rPr>
      </w:pPr>
    </w:p>
    <w:p w:rsidR="00631FAD" w:rsidRDefault="00631FAD" w:rsidP="00D71530">
      <w:pPr>
        <w:pStyle w:val="ConsPlusTitle"/>
        <w:widowControl/>
        <w:jc w:val="center"/>
        <w:outlineLvl w:val="0"/>
        <w:rPr>
          <w:b w:val="0"/>
        </w:rPr>
      </w:pPr>
    </w:p>
    <w:p w:rsidR="00631FAD" w:rsidRDefault="00631FAD" w:rsidP="00D71530">
      <w:pPr>
        <w:pStyle w:val="ConsPlusTitle"/>
        <w:widowControl/>
        <w:jc w:val="center"/>
        <w:outlineLvl w:val="0"/>
        <w:rPr>
          <w:b w:val="0"/>
        </w:rPr>
      </w:pPr>
    </w:p>
    <w:p w:rsidR="00631FAD" w:rsidRDefault="00631FAD" w:rsidP="00D71530">
      <w:pPr>
        <w:pStyle w:val="ConsPlusTitle"/>
        <w:widowControl/>
        <w:jc w:val="center"/>
        <w:outlineLvl w:val="0"/>
        <w:rPr>
          <w:b w:val="0"/>
        </w:rPr>
      </w:pPr>
    </w:p>
    <w:p w:rsidR="00D71530" w:rsidRDefault="00D71530" w:rsidP="00D71530">
      <w:pPr>
        <w:autoSpaceDE w:val="0"/>
        <w:autoSpaceDN w:val="0"/>
        <w:adjustRightInd w:val="0"/>
        <w:jc w:val="both"/>
        <w:outlineLvl w:val="0"/>
        <w:rPr>
          <w:color w:val="FF0000"/>
        </w:rPr>
      </w:pPr>
    </w:p>
    <w:p w:rsidR="00D71530" w:rsidRDefault="00D71530" w:rsidP="00D71530">
      <w:pPr>
        <w:autoSpaceDE w:val="0"/>
        <w:autoSpaceDN w:val="0"/>
        <w:adjustRightInd w:val="0"/>
        <w:jc w:val="both"/>
        <w:outlineLvl w:val="0"/>
        <w:rPr>
          <w:color w:val="FF0000"/>
        </w:rPr>
      </w:pPr>
    </w:p>
    <w:p w:rsidR="00D71530" w:rsidRDefault="00D71530" w:rsidP="00D71530">
      <w:pPr>
        <w:autoSpaceDE w:val="0"/>
        <w:autoSpaceDN w:val="0"/>
        <w:adjustRightInd w:val="0"/>
        <w:jc w:val="both"/>
        <w:outlineLvl w:val="0"/>
        <w:rPr>
          <w:color w:val="FF0000"/>
        </w:rPr>
      </w:pP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right"/>
        <w:outlineLvl w:val="0"/>
      </w:pPr>
      <w:r>
        <w:t>Приложение к</w:t>
      </w:r>
    </w:p>
    <w:p w:rsidR="00D71530" w:rsidRDefault="00D71530" w:rsidP="00D71530">
      <w:pPr>
        <w:autoSpaceDE w:val="0"/>
        <w:autoSpaceDN w:val="0"/>
        <w:adjustRightInd w:val="0"/>
        <w:jc w:val="right"/>
        <w:outlineLvl w:val="0"/>
      </w:pPr>
      <w:r>
        <w:t xml:space="preserve">решению Совета </w:t>
      </w:r>
      <w:r>
        <w:rPr>
          <w:color w:val="00B050"/>
        </w:rPr>
        <w:t>городского</w:t>
      </w:r>
      <w:r>
        <w:t xml:space="preserve"> поселения</w:t>
      </w:r>
    </w:p>
    <w:p w:rsidR="00D71530" w:rsidRDefault="00D71530" w:rsidP="00D71530">
      <w:pPr>
        <w:autoSpaceDE w:val="0"/>
        <w:autoSpaceDN w:val="0"/>
        <w:adjustRightInd w:val="0"/>
        <w:jc w:val="both"/>
        <w:outlineLvl w:val="0"/>
        <w:rPr>
          <w:color w:val="00B050"/>
        </w:rPr>
      </w:pPr>
      <w:r>
        <w:rPr>
          <w:color w:val="00B050"/>
        </w:rPr>
        <w:t xml:space="preserve"> </w:t>
      </w:r>
      <w:r>
        <w:rPr>
          <w:color w:val="00B050"/>
        </w:rPr>
        <w:tab/>
      </w:r>
      <w:r>
        <w:rPr>
          <w:color w:val="00B050"/>
        </w:rPr>
        <w:tab/>
      </w:r>
      <w:r>
        <w:rPr>
          <w:color w:val="00B050"/>
        </w:rPr>
        <w:tab/>
      </w:r>
      <w:r>
        <w:rPr>
          <w:color w:val="00B050"/>
        </w:rPr>
        <w:tab/>
      </w:r>
      <w:r>
        <w:rPr>
          <w:color w:val="00B050"/>
        </w:rPr>
        <w:tab/>
      </w:r>
      <w:r>
        <w:rPr>
          <w:color w:val="00B050"/>
        </w:rPr>
        <w:tab/>
      </w:r>
      <w:r>
        <w:rPr>
          <w:color w:val="00B050"/>
        </w:rPr>
        <w:tab/>
        <w:t xml:space="preserve">      «Новокручининское</w:t>
      </w:r>
      <w:r>
        <w:rPr>
          <w:b/>
          <w:color w:val="00B050"/>
        </w:rPr>
        <w:t>»</w:t>
      </w:r>
    </w:p>
    <w:p w:rsidR="00D71530" w:rsidRDefault="00D71530" w:rsidP="00D71530">
      <w:pPr>
        <w:autoSpaceDE w:val="0"/>
        <w:autoSpaceDN w:val="0"/>
        <w:adjustRightInd w:val="0"/>
        <w:jc w:val="right"/>
        <w:outlineLvl w:val="0"/>
      </w:pPr>
      <w:r>
        <w:t xml:space="preserve">от «___» </w:t>
      </w:r>
      <w:r w:rsidR="00631FAD">
        <w:t>________</w:t>
      </w:r>
      <w:r>
        <w:t xml:space="preserve"> 20</w:t>
      </w:r>
      <w:r w:rsidR="00631FAD">
        <w:t>__</w:t>
      </w:r>
      <w:r>
        <w:t xml:space="preserve"> года №___</w:t>
      </w:r>
    </w:p>
    <w:p w:rsidR="00D71530" w:rsidRDefault="00D71530" w:rsidP="00D71530">
      <w:pPr>
        <w:autoSpaceDE w:val="0"/>
        <w:autoSpaceDN w:val="0"/>
        <w:adjustRightInd w:val="0"/>
        <w:jc w:val="both"/>
        <w:outlineLvl w:val="0"/>
      </w:pPr>
    </w:p>
    <w:p w:rsidR="00D71530" w:rsidRDefault="00D71530" w:rsidP="00D71530">
      <w:pPr>
        <w:pStyle w:val="ConsPlusTitle"/>
        <w:widowControl/>
        <w:jc w:val="center"/>
        <w:outlineLvl w:val="0"/>
      </w:pPr>
      <w:r>
        <w:t>ПОРЯДОК</w:t>
      </w:r>
    </w:p>
    <w:p w:rsidR="00D71530" w:rsidRDefault="00D71530" w:rsidP="00D71530">
      <w:pPr>
        <w:autoSpaceDE w:val="0"/>
        <w:autoSpaceDN w:val="0"/>
        <w:adjustRightInd w:val="0"/>
        <w:jc w:val="both"/>
        <w:outlineLvl w:val="0"/>
      </w:pPr>
      <w:r>
        <w:t xml:space="preserve">организации и проведения </w:t>
      </w:r>
      <w:r w:rsidR="00DC65F6">
        <w:t xml:space="preserve">общественных обсуждений или </w:t>
      </w:r>
      <w:r>
        <w:t xml:space="preserve">публичных слушаний в </w:t>
      </w:r>
      <w:r>
        <w:rPr>
          <w:color w:val="00B050"/>
        </w:rPr>
        <w:t>городском</w:t>
      </w:r>
      <w:r>
        <w:t xml:space="preserve"> поселении </w:t>
      </w:r>
      <w:r>
        <w:rPr>
          <w:color w:val="00B050"/>
        </w:rPr>
        <w:t>«Новокручининское»</w:t>
      </w:r>
      <w:r>
        <w:t xml:space="preserve"> по вопросам местного значения в области градостроительной деятельности</w:t>
      </w:r>
    </w:p>
    <w:p w:rsidR="00D71530" w:rsidRDefault="00D71530" w:rsidP="00D71530">
      <w:pPr>
        <w:autoSpaceDE w:val="0"/>
        <w:autoSpaceDN w:val="0"/>
        <w:adjustRightInd w:val="0"/>
        <w:jc w:val="both"/>
        <w:outlineLvl w:val="0"/>
      </w:pPr>
    </w:p>
    <w:p w:rsidR="00D71530" w:rsidRDefault="00D71530" w:rsidP="00D71530">
      <w:pPr>
        <w:autoSpaceDE w:val="0"/>
        <w:autoSpaceDN w:val="0"/>
        <w:adjustRightInd w:val="0"/>
        <w:jc w:val="center"/>
        <w:outlineLvl w:val="1"/>
      </w:pPr>
      <w:r>
        <w:t>1. Общие положения</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1.1. Настоящий Порядок разработан в соответствии с Градостроительным </w:t>
      </w:r>
      <w:hyperlink r:id="rId6" w:history="1">
        <w:r>
          <w:rPr>
            <w:rStyle w:val="a3"/>
            <w:color w:val="auto"/>
            <w:u w:val="none"/>
          </w:rPr>
          <w:t>кодексом</w:t>
        </w:r>
      </w:hyperlink>
      <w:r>
        <w:t xml:space="preserve"> Российской Федерации, Федеральным </w:t>
      </w:r>
      <w:hyperlink r:id="rId7" w:history="1">
        <w:r>
          <w:rPr>
            <w:rStyle w:val="a3"/>
            <w:color w:val="auto"/>
            <w:u w:val="none"/>
          </w:rPr>
          <w:t>законом</w:t>
        </w:r>
      </w:hyperlink>
      <w:r>
        <w:t xml:space="preserve"> от 29.12.2004 N 191-ФЗ "О введении в действие Градостроительного кодекса Российской Федерации", Федеральным </w:t>
      </w:r>
      <w:hyperlink r:id="rId8" w:history="1">
        <w:r>
          <w:rPr>
            <w:rStyle w:val="a3"/>
            <w:color w:val="auto"/>
            <w:u w:val="none"/>
          </w:rPr>
          <w:t>законом</w:t>
        </w:r>
      </w:hyperlink>
      <w:r>
        <w:t xml:space="preserve"> от 06.10.2003 N 131-ФЗ "Об общих принципах организации местного самоуправления в Российской Федерации", Законом Забайкальского края «О градостроительной деятельности в Забайкальском крае» № 113-ЗЗК от 29.12.2008 г.,  </w:t>
      </w:r>
      <w:r>
        <w:rPr>
          <w:color w:val="008000"/>
        </w:rPr>
        <w:t xml:space="preserve">с </w:t>
      </w:r>
      <w:r>
        <w:t xml:space="preserve">учетом </w:t>
      </w:r>
      <w:hyperlink r:id="rId9" w:history="1">
        <w:r>
          <w:rPr>
            <w:rStyle w:val="a3"/>
            <w:color w:val="auto"/>
            <w:u w:val="none"/>
          </w:rPr>
          <w:t>Устава</w:t>
        </w:r>
      </w:hyperlink>
      <w:r>
        <w:t xml:space="preserve"> муниципального образования </w:t>
      </w:r>
      <w:r>
        <w:rPr>
          <w:color w:val="00B050"/>
        </w:rPr>
        <w:t>"Городское</w:t>
      </w:r>
      <w:r>
        <w:t xml:space="preserve"> поселение </w:t>
      </w:r>
      <w:r>
        <w:rPr>
          <w:color w:val="00B050"/>
        </w:rPr>
        <w:t>«Новокручининское»,</w:t>
      </w:r>
      <w:r>
        <w:t xml:space="preserve"> направлен на реализацию права граждан на осуществление местного самоуправления посредством участия в </w:t>
      </w:r>
      <w:r w:rsidR="00DC65F6">
        <w:t xml:space="preserve">общественных обсуждениях или </w:t>
      </w:r>
      <w:r>
        <w:t xml:space="preserve">публичных слушаниях и определяет процедуру организации и проведения </w:t>
      </w:r>
      <w:r w:rsidR="00DC65F6">
        <w:t xml:space="preserve">общественных обсуждений или </w:t>
      </w:r>
      <w:r>
        <w:t xml:space="preserve">публичных слушаний в </w:t>
      </w:r>
      <w:r>
        <w:rPr>
          <w:color w:val="00B050"/>
        </w:rPr>
        <w:t>городском</w:t>
      </w:r>
      <w:r>
        <w:t xml:space="preserve"> поселении по вопросам местного значения, связанным с осуществлением органами местного самоуправления полномочий в области градостроительной деятельности (далее - публичные слушания по вопросам градостроительной деятельности; публичные слушания).</w:t>
      </w:r>
    </w:p>
    <w:p w:rsidR="00DC65F6" w:rsidRPr="00DC65F6" w:rsidRDefault="00DC65F6" w:rsidP="00D71530">
      <w:pPr>
        <w:autoSpaceDE w:val="0"/>
        <w:autoSpaceDN w:val="0"/>
        <w:adjustRightInd w:val="0"/>
        <w:ind w:firstLine="540"/>
        <w:jc w:val="both"/>
        <w:outlineLvl w:val="1"/>
      </w:pPr>
      <w:r w:rsidRPr="00DC65F6">
        <w:rPr>
          <w:shd w:val="clear" w:color="auto" w:fill="FFFFFF"/>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Pr>
          <w:shd w:val="clear" w:color="auto" w:fill="FFFFFF"/>
        </w:rPr>
        <w:t xml:space="preserve">Градостроительного </w:t>
      </w:r>
      <w:r w:rsidRPr="00DC65F6">
        <w:rPr>
          <w:shd w:val="clear" w:color="auto" w:fill="FFFFFF"/>
        </w:rPr>
        <w:t xml:space="preserve">Кодекса </w:t>
      </w:r>
      <w:r>
        <w:rPr>
          <w:shd w:val="clear" w:color="auto" w:fill="FFFFFF"/>
        </w:rPr>
        <w:t xml:space="preserve">Российской Федерации </w:t>
      </w:r>
      <w:r w:rsidRPr="00DC65F6">
        <w:rPr>
          <w:shd w:val="clear" w:color="auto" w:fill="FFFFFF"/>
        </w:rPr>
        <w:t xml:space="preserve">проводятся общественные обсуждения или публичные слушания, за исключением случаев, предусмотренных </w:t>
      </w:r>
      <w:r>
        <w:rPr>
          <w:shd w:val="clear" w:color="auto" w:fill="FFFFFF"/>
        </w:rPr>
        <w:t xml:space="preserve">Градостроительным кодексом РФ </w:t>
      </w:r>
      <w:r w:rsidRPr="00DC65F6">
        <w:rPr>
          <w:shd w:val="clear" w:color="auto" w:fill="FFFFFF"/>
        </w:rPr>
        <w:t>и другими федеральными законами.</w:t>
      </w:r>
    </w:p>
    <w:p w:rsidR="00D71530" w:rsidRDefault="00D71530" w:rsidP="00D71530">
      <w:pPr>
        <w:autoSpaceDE w:val="0"/>
        <w:autoSpaceDN w:val="0"/>
        <w:adjustRightInd w:val="0"/>
        <w:ind w:firstLine="540"/>
        <w:jc w:val="both"/>
        <w:outlineLvl w:val="1"/>
      </w:pPr>
      <w:r>
        <w:t xml:space="preserve">1.2. Основным принципом организации и проведения </w:t>
      </w:r>
      <w:r w:rsidR="00DC65F6">
        <w:t xml:space="preserve">общественных обсуждений или </w:t>
      </w:r>
      <w:r>
        <w:t xml:space="preserve">публичных слушаний по вопросам градостроительной деятельности является учет мнения населения </w:t>
      </w:r>
      <w:r>
        <w:rPr>
          <w:color w:val="00B050"/>
        </w:rPr>
        <w:t xml:space="preserve">городского </w:t>
      </w:r>
      <w:r>
        <w:t xml:space="preserve">поселения </w:t>
      </w:r>
      <w:r>
        <w:rPr>
          <w:color w:val="00B050"/>
        </w:rPr>
        <w:t>«Новокручининское»</w:t>
      </w:r>
      <w:r>
        <w:t xml:space="preserve"> (далее - </w:t>
      </w:r>
      <w:r>
        <w:rPr>
          <w:color w:val="00B050"/>
        </w:rPr>
        <w:t xml:space="preserve">городское </w:t>
      </w:r>
      <w:r>
        <w:t xml:space="preserve">поселение). Каждый житель поселения вправе высказать свое мнение по обсуждаемым на </w:t>
      </w:r>
      <w:r w:rsidR="00DC65F6">
        <w:t xml:space="preserve">общественных обсуждениях или </w:t>
      </w:r>
      <w:r>
        <w:t>публичных слушаниях вопросам градостроительной деятельности, представлять материалы для обоснования своего мнения, письменные предложения и замечания для включения их в протокол публичных слушаний.</w:t>
      </w:r>
    </w:p>
    <w:p w:rsidR="00D71530" w:rsidRDefault="00D71530" w:rsidP="00D71530">
      <w:pPr>
        <w:autoSpaceDE w:val="0"/>
        <w:autoSpaceDN w:val="0"/>
        <w:adjustRightInd w:val="0"/>
        <w:ind w:firstLine="540"/>
        <w:jc w:val="both"/>
        <w:outlineLvl w:val="1"/>
      </w:pPr>
      <w:r>
        <w:lastRenderedPageBreak/>
        <w:t>Всем заинтересованным лицам должны быть обеспечены равные возможности для выражения своего мнения.</w:t>
      </w:r>
    </w:p>
    <w:p w:rsidR="00DC65F6" w:rsidRDefault="00DC65F6" w:rsidP="00D71530">
      <w:pPr>
        <w:autoSpaceDE w:val="0"/>
        <w:autoSpaceDN w:val="0"/>
        <w:adjustRightInd w:val="0"/>
        <w:ind w:firstLine="540"/>
        <w:jc w:val="both"/>
        <w:outlineLvl w:val="1"/>
        <w:rPr>
          <w:shd w:val="clear" w:color="auto" w:fill="FFFFFF"/>
        </w:rPr>
      </w:pPr>
      <w:r w:rsidRPr="00DC65F6">
        <w:rPr>
          <w:shd w:val="clear" w:color="auto" w:fill="FFFFFF"/>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31898" w:rsidRPr="00931898" w:rsidRDefault="00931898" w:rsidP="00D71530">
      <w:pPr>
        <w:autoSpaceDE w:val="0"/>
        <w:autoSpaceDN w:val="0"/>
        <w:adjustRightInd w:val="0"/>
        <w:ind w:firstLine="540"/>
        <w:jc w:val="both"/>
        <w:outlineLvl w:val="1"/>
      </w:pPr>
      <w:r w:rsidRPr="00931898">
        <w:rPr>
          <w:shd w:val="clear" w:color="auto" w:fill="FFFFFF"/>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block_3903" w:history="1">
        <w:r w:rsidRPr="00931898">
          <w:rPr>
            <w:rStyle w:val="a3"/>
            <w:color w:val="auto"/>
            <w:shd w:val="clear" w:color="auto" w:fill="FFFFFF"/>
          </w:rPr>
          <w:t>частью 3 статьи 39</w:t>
        </w:r>
      </w:hyperlink>
      <w:r w:rsidRPr="00931898">
        <w:rPr>
          <w:shd w:val="clear" w:color="auto" w:fill="FFFFFF"/>
        </w:rPr>
        <w:t> </w:t>
      </w:r>
      <w:r>
        <w:rPr>
          <w:shd w:val="clear" w:color="auto" w:fill="FFFFFF"/>
        </w:rPr>
        <w:t xml:space="preserve">Градостроительного </w:t>
      </w:r>
      <w:r w:rsidRPr="00931898">
        <w:rPr>
          <w:shd w:val="clear" w:color="auto" w:fill="FFFFFF"/>
        </w:rPr>
        <w:t>Кодекса</w:t>
      </w:r>
      <w:r>
        <w:rPr>
          <w:shd w:val="clear" w:color="auto" w:fill="FFFFFF"/>
        </w:rPr>
        <w:t xml:space="preserve"> РФ</w:t>
      </w:r>
      <w:r w:rsidRPr="00931898">
        <w:rPr>
          <w:shd w:val="clear" w:color="auto" w:fill="FFFFFF"/>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71530" w:rsidRDefault="00D71530" w:rsidP="00D71530">
      <w:pPr>
        <w:autoSpaceDE w:val="0"/>
        <w:autoSpaceDN w:val="0"/>
        <w:adjustRightInd w:val="0"/>
        <w:ind w:firstLine="540"/>
        <w:jc w:val="both"/>
        <w:outlineLvl w:val="1"/>
      </w:pPr>
      <w:r>
        <w:t xml:space="preserve">1.3. </w:t>
      </w:r>
      <w:r w:rsidR="00931898">
        <w:t>Общественные обсуждения или п</w:t>
      </w:r>
      <w:r>
        <w:t>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поселения.</w:t>
      </w:r>
    </w:p>
    <w:p w:rsidR="00D71530" w:rsidRDefault="00D71530" w:rsidP="00D71530">
      <w:pPr>
        <w:autoSpaceDE w:val="0"/>
        <w:autoSpaceDN w:val="0"/>
        <w:adjustRightInd w:val="0"/>
        <w:ind w:firstLine="540"/>
        <w:jc w:val="both"/>
        <w:outlineLvl w:val="1"/>
      </w:pPr>
      <w:r>
        <w:t xml:space="preserve">1.4. Задачами </w:t>
      </w:r>
      <w:r w:rsidR="00931898">
        <w:t xml:space="preserve">общественных обсуждений или </w:t>
      </w:r>
      <w:r>
        <w:t>публичных слушаний являются:</w:t>
      </w:r>
    </w:p>
    <w:p w:rsidR="00D71530" w:rsidRDefault="00D71530" w:rsidP="00D71530">
      <w:pPr>
        <w:autoSpaceDE w:val="0"/>
        <w:autoSpaceDN w:val="0"/>
        <w:adjustRightInd w:val="0"/>
        <w:ind w:firstLine="540"/>
        <w:jc w:val="both"/>
        <w:outlineLvl w:val="1"/>
      </w:pPr>
      <w:r>
        <w:t xml:space="preserve">-доведение до населения </w:t>
      </w:r>
      <w:r>
        <w:rPr>
          <w:color w:val="00B050"/>
        </w:rPr>
        <w:t>городского</w:t>
      </w:r>
      <w:r>
        <w:t xml:space="preserve"> поселения полной и точной информации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отношения населения </w:t>
      </w:r>
      <w:r>
        <w:rPr>
          <w:color w:val="00B050"/>
        </w:rPr>
        <w:t>городского</w:t>
      </w:r>
      <w:r>
        <w:t xml:space="preserve"> поселения к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-выявление предложений, замечаний и рекомендаций со стороны населения </w:t>
      </w:r>
      <w:r>
        <w:rPr>
          <w:color w:val="00B050"/>
        </w:rPr>
        <w:t>городского</w:t>
      </w:r>
      <w:r>
        <w:t xml:space="preserve"> поселения по вопросам градостроительной деятельности, выносимым на публичные слушания;</w:t>
      </w:r>
    </w:p>
    <w:p w:rsidR="00D71530" w:rsidRDefault="00D71530" w:rsidP="00D71530">
      <w:pPr>
        <w:autoSpaceDE w:val="0"/>
        <w:autoSpaceDN w:val="0"/>
        <w:adjustRightInd w:val="0"/>
        <w:ind w:firstLine="540"/>
        <w:jc w:val="both"/>
        <w:outlineLvl w:val="1"/>
      </w:pPr>
      <w:r>
        <w:t xml:space="preserve">-соблюдение прав и законных интересов правообладателей земельных участков и объектов капитального строительства, расположенных в границах территории </w:t>
      </w:r>
      <w:r>
        <w:rPr>
          <w:color w:val="00B050"/>
        </w:rPr>
        <w:t>городского</w:t>
      </w:r>
      <w:r>
        <w:t xml:space="preserve"> поселения.</w:t>
      </w:r>
    </w:p>
    <w:p w:rsidR="00D71530" w:rsidRDefault="00D71530" w:rsidP="00D71530">
      <w:pPr>
        <w:autoSpaceDE w:val="0"/>
        <w:autoSpaceDN w:val="0"/>
        <w:adjustRightInd w:val="0"/>
        <w:ind w:firstLine="540"/>
        <w:jc w:val="both"/>
        <w:outlineLvl w:val="1"/>
      </w:pPr>
      <w:r>
        <w:t xml:space="preserve">1.5. На </w:t>
      </w:r>
      <w:r w:rsidR="00931898">
        <w:t xml:space="preserve">общественные обсуждения или </w:t>
      </w:r>
      <w:r>
        <w:t>публичные слушания по вопросам градостроительной деятельности в обязательном порядке выносятся:</w:t>
      </w:r>
    </w:p>
    <w:p w:rsidR="00D71530" w:rsidRDefault="00D71530" w:rsidP="00D71530">
      <w:pPr>
        <w:autoSpaceDE w:val="0"/>
        <w:autoSpaceDN w:val="0"/>
        <w:adjustRightInd w:val="0"/>
        <w:ind w:firstLine="540"/>
        <w:jc w:val="both"/>
        <w:outlineLvl w:val="1"/>
      </w:pPr>
      <w:r>
        <w:t xml:space="preserve">- проект Генерального плана </w:t>
      </w:r>
      <w:r>
        <w:rPr>
          <w:color w:val="00B050"/>
        </w:rPr>
        <w:t>городского</w:t>
      </w:r>
      <w:r>
        <w:t xml:space="preserve"> поселения </w:t>
      </w:r>
      <w:r>
        <w:rPr>
          <w:color w:val="00B050"/>
        </w:rPr>
        <w:t>«Новокручининское»</w:t>
      </w:r>
      <w:r>
        <w:t xml:space="preserve"> (далее - проект Генерального плана), а также проект изменений в Генеральный план </w:t>
      </w:r>
      <w:r>
        <w:rPr>
          <w:color w:val="00B050"/>
        </w:rPr>
        <w:t>городского</w:t>
      </w:r>
      <w:r>
        <w:t xml:space="preserve"> поселения </w:t>
      </w:r>
      <w:r>
        <w:rPr>
          <w:color w:val="00B050"/>
        </w:rPr>
        <w:t>«Новокручининское»</w:t>
      </w:r>
      <w:r>
        <w:t xml:space="preserve">  (далее - проект изменений в Генеральный план);</w:t>
      </w:r>
    </w:p>
    <w:p w:rsidR="00D71530" w:rsidRDefault="00D71530" w:rsidP="00D71530">
      <w:pPr>
        <w:autoSpaceDE w:val="0"/>
        <w:autoSpaceDN w:val="0"/>
        <w:adjustRightInd w:val="0"/>
        <w:ind w:firstLine="540"/>
        <w:jc w:val="both"/>
        <w:outlineLvl w:val="1"/>
      </w:pPr>
      <w:r>
        <w:lastRenderedPageBreak/>
        <w:t xml:space="preserve">-проект Правил землепользования и застройки </w:t>
      </w:r>
      <w:r>
        <w:rPr>
          <w:color w:val="00B050"/>
        </w:rPr>
        <w:t>городского</w:t>
      </w:r>
      <w:r>
        <w:t xml:space="preserve"> поселения </w:t>
      </w:r>
      <w:r>
        <w:rPr>
          <w:color w:val="00B050"/>
        </w:rPr>
        <w:t>«Новокручининское»</w:t>
      </w:r>
      <w:r>
        <w:t xml:space="preserve">  (далее - проект Правил землепользования и застройки), а также проект изменений в Правила землепользования и застройки;</w:t>
      </w:r>
    </w:p>
    <w:p w:rsidR="00D71530" w:rsidRDefault="00D71530" w:rsidP="00D71530">
      <w:pPr>
        <w:autoSpaceDE w:val="0"/>
        <w:autoSpaceDN w:val="0"/>
        <w:adjustRightInd w:val="0"/>
        <w:ind w:firstLine="540"/>
        <w:jc w:val="both"/>
        <w:outlineLvl w:val="1"/>
      </w:pPr>
      <w:r>
        <w:t xml:space="preserve">- проекты планировки территории и проекты межевания территории </w:t>
      </w:r>
      <w:r>
        <w:rPr>
          <w:color w:val="00B050"/>
        </w:rPr>
        <w:t xml:space="preserve">городского </w:t>
      </w:r>
      <w:r>
        <w:t xml:space="preserve">поселения </w:t>
      </w:r>
      <w:r>
        <w:rPr>
          <w:color w:val="00B050"/>
        </w:rPr>
        <w:t>«Новокручининское»</w:t>
      </w:r>
      <w:r>
        <w:t xml:space="preserve"> , в том числе изменения в них;</w:t>
      </w:r>
    </w:p>
    <w:p w:rsidR="00D71530" w:rsidRDefault="00D71530" w:rsidP="00D71530">
      <w:pPr>
        <w:autoSpaceDE w:val="0"/>
        <w:autoSpaceDN w:val="0"/>
        <w:adjustRightInd w:val="0"/>
        <w:ind w:firstLine="540"/>
        <w:jc w:val="both"/>
        <w:outlineLvl w:val="1"/>
      </w:pPr>
      <w:r>
        <w:t>- вопросы о предоставлении разрешений на условно разрешенный вид использования земельных участков или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71530" w:rsidRDefault="00D71530" w:rsidP="00D71530">
      <w:pPr>
        <w:autoSpaceDE w:val="0"/>
        <w:autoSpaceDN w:val="0"/>
        <w:adjustRightInd w:val="0"/>
        <w:ind w:firstLine="540"/>
        <w:jc w:val="both"/>
        <w:outlineLvl w:val="1"/>
      </w:pPr>
      <w:r>
        <w:t>- вопросы о предоставлении разрешений на изменение одного вида разрешенного использования земельных участков и объектов капитального строительства на другой вид такого использования (для земельных участков и объектов капитального строительства, на которые Правилами землепользования и застройки устанавливаются градостроительные регламенты, - до утверждения Правил землепользования и застройки).</w:t>
      </w:r>
    </w:p>
    <w:p w:rsidR="00D71530" w:rsidRDefault="00D71530" w:rsidP="00D71530">
      <w:pPr>
        <w:autoSpaceDE w:val="0"/>
        <w:autoSpaceDN w:val="0"/>
        <w:adjustRightInd w:val="0"/>
        <w:ind w:firstLine="540"/>
        <w:jc w:val="both"/>
        <w:outlineLvl w:val="1"/>
      </w:pPr>
      <w:r>
        <w:t xml:space="preserve">1.6. Настоящий Порядок устанавливает процедуру организации и проведения </w:t>
      </w:r>
      <w:r w:rsidR="00931898">
        <w:t xml:space="preserve">общественных обсуждений и </w:t>
      </w:r>
      <w:r>
        <w:t>публичных слушаний по проектам и вопросам, указанным в пункте 1.5. настоящего Порядка.</w:t>
      </w:r>
    </w:p>
    <w:p w:rsidR="00D71530" w:rsidRDefault="00D71530" w:rsidP="00D71530">
      <w:pPr>
        <w:autoSpaceDE w:val="0"/>
        <w:autoSpaceDN w:val="0"/>
        <w:adjustRightInd w:val="0"/>
        <w:ind w:firstLine="540"/>
        <w:jc w:val="both"/>
        <w:outlineLvl w:val="1"/>
      </w:pPr>
      <w:r>
        <w:t xml:space="preserve">1.7. Результаты публичных слушаний для органов местного самоуправления </w:t>
      </w:r>
      <w:r>
        <w:rPr>
          <w:color w:val="00B050"/>
        </w:rPr>
        <w:t>сельского</w:t>
      </w:r>
      <w:r>
        <w:t xml:space="preserve"> поселения носят рекомендательный характер.</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2. Назначение </w:t>
      </w:r>
      <w:r w:rsidR="00820D09">
        <w:t xml:space="preserve">общественных обсуждений или </w:t>
      </w:r>
      <w:r>
        <w:t>публичных слушаний</w:t>
      </w:r>
    </w:p>
    <w:p w:rsidR="00D71530" w:rsidRDefault="00D71530" w:rsidP="00D71530">
      <w:pPr>
        <w:autoSpaceDE w:val="0"/>
        <w:autoSpaceDN w:val="0"/>
        <w:adjustRightInd w:val="0"/>
        <w:ind w:firstLine="540"/>
        <w:jc w:val="both"/>
        <w:outlineLvl w:val="1"/>
      </w:pPr>
      <w:r>
        <w:t xml:space="preserve">2.1. </w:t>
      </w:r>
      <w:r w:rsidR="00820D09">
        <w:t>Общественные обсуждения или п</w:t>
      </w:r>
      <w:r>
        <w:t xml:space="preserve">убличные слушания по вопросам градостроительной деятельности назначаются главой </w:t>
      </w:r>
      <w:r>
        <w:rPr>
          <w:color w:val="00B050"/>
        </w:rPr>
        <w:t xml:space="preserve">городского </w:t>
      </w:r>
      <w:r>
        <w:t xml:space="preserve">поселения </w:t>
      </w:r>
      <w:r>
        <w:rPr>
          <w:color w:val="00B050"/>
        </w:rPr>
        <w:t>«Новокручининское»</w:t>
      </w:r>
      <w:r>
        <w:t xml:space="preserve">  (далее - Глава поселения) с учетом особенностей, определенных Градостроительным </w:t>
      </w:r>
      <w:hyperlink r:id="rId11" w:history="1">
        <w:r>
          <w:rPr>
            <w:rStyle w:val="a3"/>
            <w:color w:val="auto"/>
            <w:u w:val="none"/>
          </w:rPr>
          <w:t>кодексом</w:t>
        </w:r>
      </w:hyperlink>
      <w:r>
        <w:t xml:space="preserve"> Российской Федерации и </w:t>
      </w:r>
      <w:hyperlink r:id="rId12" w:history="1">
        <w:r>
          <w:rPr>
            <w:rStyle w:val="a3"/>
            <w:color w:val="auto"/>
            <w:u w:val="none"/>
          </w:rPr>
          <w:t>разделами 5-10</w:t>
        </w:r>
      </w:hyperlink>
      <w:r>
        <w:t xml:space="preserve"> настоящего Порядка.</w:t>
      </w:r>
    </w:p>
    <w:p w:rsidR="00820D09" w:rsidRPr="00820D09" w:rsidRDefault="00820D09" w:rsidP="00820D09">
      <w:pPr>
        <w:pStyle w:val="s1"/>
        <w:shd w:val="clear" w:color="auto" w:fill="FFFFFF"/>
        <w:spacing w:before="0" w:beforeAutospacing="0" w:after="300" w:afterAutospacing="0"/>
        <w:ind w:firstLine="540"/>
      </w:pPr>
      <w:r>
        <w:t>2.2</w:t>
      </w:r>
      <w:r w:rsidRPr="00820D09">
        <w:t>. Процедура проведения общественных обсуждений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t>1) оповещение о начале общественных обсуждений;</w:t>
      </w:r>
    </w:p>
    <w:p w:rsidR="00820D09" w:rsidRPr="00820D09" w:rsidRDefault="00820D09" w:rsidP="00820D09">
      <w:pPr>
        <w:pStyle w:val="s1"/>
        <w:shd w:val="clear" w:color="auto" w:fill="FFFFFF"/>
        <w:spacing w:before="0" w:beforeAutospacing="0" w:after="300" w:afterAutospacing="0"/>
      </w:pPr>
      <w:r w:rsidRPr="00820D09">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общественных обсуждениях;</w:t>
      </w:r>
    </w:p>
    <w:p w:rsidR="00820D09" w:rsidRPr="00820D09" w:rsidRDefault="00820D09" w:rsidP="00820D09">
      <w:pPr>
        <w:pStyle w:val="s1"/>
        <w:shd w:val="clear" w:color="auto" w:fill="FFFFFF"/>
        <w:spacing w:before="0" w:beforeAutospacing="0" w:after="300" w:afterAutospacing="0"/>
      </w:pPr>
      <w:r w:rsidRPr="00820D09">
        <w:t>4) подготовка и оформление протокола общественных обсуждений;</w:t>
      </w:r>
    </w:p>
    <w:p w:rsidR="00820D09" w:rsidRPr="00820D09" w:rsidRDefault="00820D09" w:rsidP="00820D09">
      <w:pPr>
        <w:pStyle w:val="s1"/>
        <w:shd w:val="clear" w:color="auto" w:fill="FFFFFF"/>
        <w:spacing w:before="0" w:beforeAutospacing="0" w:after="300" w:afterAutospacing="0"/>
      </w:pPr>
      <w:r w:rsidRPr="00820D09">
        <w:t>5) подготовка и опубликование заключения о результатах общественных обсуждений.</w:t>
      </w:r>
    </w:p>
    <w:p w:rsidR="00820D09" w:rsidRPr="00820D09" w:rsidRDefault="00820D09" w:rsidP="00820D09">
      <w:pPr>
        <w:pStyle w:val="s1"/>
        <w:shd w:val="clear" w:color="auto" w:fill="FFFFFF"/>
        <w:spacing w:before="0" w:beforeAutospacing="0" w:after="300" w:afterAutospacing="0"/>
        <w:ind w:firstLine="708"/>
      </w:pPr>
      <w:r>
        <w:t>2.3</w:t>
      </w:r>
      <w:r w:rsidRPr="00820D09">
        <w:t>. Процедура проведения публичных слушаний состоит из следующих этапов:</w:t>
      </w:r>
    </w:p>
    <w:p w:rsidR="00820D09" w:rsidRPr="00820D09" w:rsidRDefault="00820D09" w:rsidP="00820D09">
      <w:pPr>
        <w:pStyle w:val="s1"/>
        <w:shd w:val="clear" w:color="auto" w:fill="FFFFFF"/>
        <w:spacing w:before="0" w:beforeAutospacing="0" w:after="300" w:afterAutospacing="0"/>
      </w:pPr>
      <w:r w:rsidRPr="00820D09">
        <w:t>1) оповещение о начале публичных слушаний;</w:t>
      </w:r>
    </w:p>
    <w:p w:rsidR="00820D09" w:rsidRPr="00820D09" w:rsidRDefault="00820D09" w:rsidP="00820D09">
      <w:pPr>
        <w:pStyle w:val="s1"/>
        <w:shd w:val="clear" w:color="auto" w:fill="FFFFFF"/>
        <w:spacing w:before="0" w:beforeAutospacing="0" w:after="300" w:afterAutospacing="0"/>
      </w:pPr>
      <w:r w:rsidRPr="00820D09">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0D09" w:rsidRPr="00820D09" w:rsidRDefault="00820D09" w:rsidP="00820D09">
      <w:pPr>
        <w:pStyle w:val="s1"/>
        <w:shd w:val="clear" w:color="auto" w:fill="FFFFFF"/>
        <w:spacing w:before="0" w:beforeAutospacing="0" w:after="300" w:afterAutospacing="0"/>
      </w:pPr>
      <w:r w:rsidRPr="00820D09">
        <w:t>3) проведение экспозиции или экспозиций проекта, подлежащего рассмотрению на публичных слушаниях;</w:t>
      </w:r>
    </w:p>
    <w:p w:rsidR="00820D09" w:rsidRPr="00820D09" w:rsidRDefault="00820D09" w:rsidP="00820D09">
      <w:pPr>
        <w:pStyle w:val="s1"/>
        <w:shd w:val="clear" w:color="auto" w:fill="FFFFFF"/>
        <w:spacing w:before="0" w:beforeAutospacing="0" w:after="300" w:afterAutospacing="0"/>
      </w:pPr>
      <w:r w:rsidRPr="00820D09">
        <w:t>4) проведение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pPr>
      <w:r w:rsidRPr="00820D09">
        <w:t>5) подготовка и оформление протокола публичных слушаний;</w:t>
      </w:r>
    </w:p>
    <w:p w:rsidR="00820D09" w:rsidRPr="00820D09" w:rsidRDefault="00820D09" w:rsidP="00820D09">
      <w:pPr>
        <w:pStyle w:val="s1"/>
        <w:shd w:val="clear" w:color="auto" w:fill="FFFFFF"/>
        <w:spacing w:before="0" w:beforeAutospacing="0" w:after="300" w:afterAutospacing="0"/>
      </w:pPr>
      <w:r w:rsidRPr="00820D09">
        <w:t>6) подготовка и опубликование заключения о результатах публичных слушаний.</w:t>
      </w:r>
    </w:p>
    <w:p w:rsidR="00820D09" w:rsidRDefault="00820D09" w:rsidP="00D71530">
      <w:pPr>
        <w:autoSpaceDE w:val="0"/>
        <w:autoSpaceDN w:val="0"/>
        <w:adjustRightInd w:val="0"/>
        <w:ind w:firstLine="540"/>
        <w:jc w:val="both"/>
        <w:outlineLvl w:val="1"/>
      </w:pPr>
    </w:p>
    <w:p w:rsidR="00D71530" w:rsidRDefault="00D71530" w:rsidP="00D71530">
      <w:pPr>
        <w:autoSpaceDE w:val="0"/>
        <w:autoSpaceDN w:val="0"/>
        <w:adjustRightInd w:val="0"/>
        <w:ind w:firstLine="540"/>
        <w:jc w:val="both"/>
        <w:outlineLvl w:val="1"/>
      </w:pPr>
      <w:r>
        <w:t xml:space="preserve">2.2. В постановлении Главы </w:t>
      </w:r>
      <w:r>
        <w:rPr>
          <w:color w:val="00B050"/>
        </w:rPr>
        <w:t>городского</w:t>
      </w:r>
      <w:r>
        <w:t xml:space="preserve"> поселения о назначении публичных слушаний по вопросам градостроительной деятельности указываются:</w:t>
      </w:r>
    </w:p>
    <w:p w:rsidR="00D71530" w:rsidRDefault="00D71530" w:rsidP="00D71530">
      <w:pPr>
        <w:autoSpaceDE w:val="0"/>
        <w:autoSpaceDN w:val="0"/>
        <w:adjustRightInd w:val="0"/>
        <w:ind w:firstLine="540"/>
        <w:jc w:val="both"/>
        <w:outlineLvl w:val="1"/>
      </w:pPr>
      <w:r>
        <w:t xml:space="preserve">-наименование проекта муниципального правового акта в области градостроительной деятельности, выносимого на публичные слушания, либо вопрос, подлежащий обсуждению на публичных слушаниях в случаях, предусмотренных Градостроительным </w:t>
      </w:r>
      <w:hyperlink r:id="rId13" w:history="1">
        <w:r>
          <w:rPr>
            <w:rStyle w:val="a3"/>
            <w:color w:val="auto"/>
            <w:u w:val="none"/>
          </w:rPr>
          <w:t>кодексом</w:t>
        </w:r>
      </w:hyperlink>
      <w:r>
        <w:t xml:space="preserve"> Российской Федерации (далее - предмет публичных слушаний);</w:t>
      </w:r>
    </w:p>
    <w:p w:rsidR="00D71530" w:rsidRDefault="00D71530" w:rsidP="00D71530">
      <w:pPr>
        <w:autoSpaceDE w:val="0"/>
        <w:autoSpaceDN w:val="0"/>
        <w:adjustRightInd w:val="0"/>
        <w:ind w:firstLine="540"/>
        <w:jc w:val="both"/>
        <w:outlineLvl w:val="1"/>
      </w:pPr>
      <w:r>
        <w:t>- дата, время и место проведения публичных слушаний;</w:t>
      </w:r>
    </w:p>
    <w:p w:rsidR="00D71530" w:rsidRDefault="00D71530" w:rsidP="00D71530">
      <w:pPr>
        <w:autoSpaceDE w:val="0"/>
        <w:autoSpaceDN w:val="0"/>
        <w:adjustRightInd w:val="0"/>
        <w:ind w:firstLine="540"/>
        <w:jc w:val="both"/>
        <w:outlineLvl w:val="1"/>
      </w:pPr>
      <w:r>
        <w:t>- председательствующий на публичных слушаниях;</w:t>
      </w:r>
    </w:p>
    <w:p w:rsidR="00D71530" w:rsidRDefault="00D71530" w:rsidP="00D71530">
      <w:pPr>
        <w:autoSpaceDE w:val="0"/>
        <w:autoSpaceDN w:val="0"/>
        <w:adjustRightInd w:val="0"/>
        <w:ind w:firstLine="540"/>
        <w:jc w:val="both"/>
        <w:outlineLvl w:val="1"/>
      </w:pPr>
      <w:r>
        <w:t>-уполномоченный орган на регистрацию участников публичных слушаний и ведение протокола публичных слушаний  (далее - уполномоченный орган);</w:t>
      </w:r>
    </w:p>
    <w:p w:rsidR="00D71530" w:rsidRDefault="00D71530" w:rsidP="00D71530">
      <w:pPr>
        <w:autoSpaceDE w:val="0"/>
        <w:autoSpaceDN w:val="0"/>
        <w:adjustRightInd w:val="0"/>
        <w:ind w:firstLine="540"/>
        <w:jc w:val="both"/>
        <w:outlineLvl w:val="1"/>
      </w:pPr>
      <w:r>
        <w:t>-иные сведения, имеющие отношение к публичным слушаниям по вопросам градостроительной деятельности.</w:t>
      </w:r>
    </w:p>
    <w:p w:rsidR="00D71530" w:rsidRDefault="00D71530" w:rsidP="00D71530">
      <w:pPr>
        <w:widowControl w:val="0"/>
        <w:autoSpaceDE w:val="0"/>
        <w:autoSpaceDN w:val="0"/>
        <w:adjustRightInd w:val="0"/>
        <w:ind w:firstLine="540"/>
        <w:jc w:val="both"/>
        <w:outlineLvl w:val="2"/>
      </w:pPr>
      <w:r>
        <w:t xml:space="preserve">2.3. Постановление Главы поселения о назначении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путем обнародования в информационных бюллетенях, размещаемых в общедоступных местах населенных пунктов </w:t>
      </w:r>
      <w:r>
        <w:rPr>
          <w:color w:val="00B050"/>
        </w:rPr>
        <w:t xml:space="preserve">городского </w:t>
      </w:r>
      <w:r>
        <w:t xml:space="preserve"> поселения на информационных стендах, определенных нормативным правовым актом представительного органа и Уставом </w:t>
      </w:r>
      <w:r>
        <w:rPr>
          <w:color w:val="00B050"/>
        </w:rPr>
        <w:t xml:space="preserve">городского </w:t>
      </w:r>
      <w:r>
        <w:t>поселения.</w:t>
      </w:r>
    </w:p>
    <w:p w:rsidR="00D71530" w:rsidRDefault="00D71530" w:rsidP="00D71530">
      <w:pPr>
        <w:widowControl w:val="0"/>
        <w:autoSpaceDE w:val="0"/>
        <w:autoSpaceDN w:val="0"/>
        <w:adjustRightInd w:val="0"/>
        <w:ind w:firstLine="540"/>
        <w:jc w:val="both"/>
      </w:pPr>
      <w:r>
        <w:rPr>
          <w:rStyle w:val="blk"/>
        </w:rPr>
        <w:t>2.4. Публичные слушания по проекту генерального плана проводятся в каждом</w:t>
      </w:r>
      <w:r>
        <w:rPr>
          <w:rStyle w:val="blk"/>
          <w:color w:val="FF0000"/>
        </w:rPr>
        <w:t xml:space="preserve"> </w:t>
      </w:r>
      <w:r>
        <w:rPr>
          <w:rStyle w:val="blk"/>
        </w:rPr>
        <w:t xml:space="preserve">населенном пункте </w:t>
      </w:r>
      <w:r>
        <w:rPr>
          <w:color w:val="00B050"/>
        </w:rPr>
        <w:t>городского</w:t>
      </w:r>
      <w:r>
        <w:rPr>
          <w:rStyle w:val="blk"/>
          <w:color w:val="00B050"/>
        </w:rPr>
        <w:t xml:space="preserve"> </w:t>
      </w:r>
      <w:r>
        <w:rPr>
          <w:rStyle w:val="blk"/>
        </w:rPr>
        <w:t xml:space="preserve">поселения. </w:t>
      </w:r>
      <w:r>
        <w:t xml:space="preserve">В целях обеспечения всем заинтересованным лицам равных возможностей для участия в публичных слушаниях территория населенных пунктов в составе </w:t>
      </w:r>
      <w:r>
        <w:rPr>
          <w:color w:val="00B050"/>
        </w:rPr>
        <w:t>городского</w:t>
      </w:r>
      <w:r>
        <w:t xml:space="preserve"> поселения делится на части с равной численностью зарегистрированных физических лиц. </w:t>
      </w:r>
    </w:p>
    <w:p w:rsidR="00D71530" w:rsidRDefault="00D71530" w:rsidP="00D71530">
      <w:pPr>
        <w:widowControl w:val="0"/>
        <w:autoSpaceDE w:val="0"/>
        <w:autoSpaceDN w:val="0"/>
        <w:adjustRightInd w:val="0"/>
        <w:ind w:firstLine="540"/>
        <w:jc w:val="both"/>
        <w:outlineLvl w:val="2"/>
        <w:rPr>
          <w:color w:val="FF0000"/>
        </w:rPr>
      </w:pPr>
    </w:p>
    <w:p w:rsidR="00D71530" w:rsidRDefault="00D71530" w:rsidP="00D71530">
      <w:pPr>
        <w:autoSpaceDE w:val="0"/>
        <w:autoSpaceDN w:val="0"/>
        <w:adjustRightInd w:val="0"/>
        <w:jc w:val="both"/>
        <w:outlineLvl w:val="1"/>
        <w:rPr>
          <w:color w:val="0000FF"/>
        </w:rPr>
      </w:pPr>
    </w:p>
    <w:p w:rsidR="00D71530" w:rsidRDefault="00D71530" w:rsidP="00D71530">
      <w:pPr>
        <w:autoSpaceDE w:val="0"/>
        <w:autoSpaceDN w:val="0"/>
        <w:adjustRightInd w:val="0"/>
        <w:jc w:val="center"/>
        <w:outlineLvl w:val="1"/>
      </w:pPr>
      <w:r>
        <w:t xml:space="preserve">3. Организация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3.1. В целях доведения до населения информации о содержании предмета публичных слушаний оповещение жителей </w:t>
      </w:r>
      <w:r>
        <w:rPr>
          <w:color w:val="00B050"/>
        </w:rPr>
        <w:t>городского</w:t>
      </w:r>
      <w:r>
        <w:t xml:space="preserve"> поселения </w:t>
      </w:r>
      <w:r>
        <w:rPr>
          <w:color w:val="00B050"/>
        </w:rPr>
        <w:t>«Новокручининское»</w:t>
      </w:r>
      <w:r>
        <w:t xml:space="preserve"> о публичных слушаниях по вопросам градостроительной деятельности осуществляется с учетом положений Градостроительного </w:t>
      </w:r>
      <w:hyperlink r:id="rId14" w:history="1">
        <w:r>
          <w:rPr>
            <w:rStyle w:val="a3"/>
            <w:color w:val="auto"/>
            <w:u w:val="none"/>
          </w:rPr>
          <w:t>кодекса</w:t>
        </w:r>
      </w:hyperlink>
      <w:r>
        <w:t xml:space="preserve"> Российской Федерации и </w:t>
      </w:r>
      <w:hyperlink r:id="rId15" w:history="1">
        <w:r>
          <w:rPr>
            <w:rStyle w:val="a3"/>
            <w:color w:val="auto"/>
            <w:u w:val="none"/>
          </w:rPr>
          <w:t>разделов 5</w:t>
        </w:r>
      </w:hyperlink>
      <w:r>
        <w:t>-</w:t>
      </w:r>
      <w:hyperlink r:id="rId16" w:history="1">
        <w:r>
          <w:rPr>
            <w:rStyle w:val="a3"/>
            <w:color w:val="auto"/>
            <w:u w:val="none"/>
          </w:rPr>
          <w:t>10</w:t>
        </w:r>
      </w:hyperlink>
      <w:r>
        <w:t xml:space="preserve"> настоящего Порядка.</w:t>
      </w:r>
    </w:p>
    <w:p w:rsidR="00D71530" w:rsidRDefault="00D71530" w:rsidP="00D71530">
      <w:pPr>
        <w:autoSpaceDE w:val="0"/>
        <w:autoSpaceDN w:val="0"/>
        <w:adjustRightInd w:val="0"/>
        <w:ind w:firstLine="540"/>
        <w:jc w:val="both"/>
        <w:outlineLvl w:val="1"/>
      </w:pPr>
      <w:r>
        <w:t>3.2.Участниками публичных слушаний могут быть все заинтересованные физические и юридические лица с учетом особенностей, установленных действующим законодательством и настоящим Порядком.</w:t>
      </w:r>
    </w:p>
    <w:p w:rsidR="00820D09" w:rsidRPr="00820D09" w:rsidRDefault="00820D09" w:rsidP="00820D09">
      <w:pPr>
        <w:pStyle w:val="s1"/>
        <w:shd w:val="clear" w:color="auto" w:fill="FFFFFF"/>
        <w:spacing w:before="0" w:beforeAutospacing="0" w:after="300" w:afterAutospacing="0"/>
        <w:jc w:val="both"/>
      </w:pPr>
      <w:r w:rsidRPr="00820D09">
        <w:lastRenderedPageBreak/>
        <w:t> </w:t>
      </w:r>
      <w:r>
        <w:tab/>
        <w:t xml:space="preserve">3.3. </w:t>
      </w:r>
      <w:r w:rsidRPr="00820D09">
        <w:t>Оповещение о начале общественных обсуждений или публичных слушаний должно содержать:</w:t>
      </w:r>
    </w:p>
    <w:p w:rsidR="00820D09" w:rsidRPr="00820D09" w:rsidRDefault="00820D09" w:rsidP="00820D09">
      <w:pPr>
        <w:pStyle w:val="s1"/>
        <w:shd w:val="clear" w:color="auto" w:fill="FFFFFF"/>
        <w:spacing w:before="0" w:beforeAutospacing="0" w:after="300" w:afterAutospacing="0"/>
        <w:jc w:val="both"/>
      </w:pPr>
      <w:r w:rsidRPr="00820D09">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0D09" w:rsidRPr="00820D09" w:rsidRDefault="00820D09" w:rsidP="00820D09">
      <w:pPr>
        <w:pStyle w:val="s1"/>
        <w:shd w:val="clear" w:color="auto" w:fill="FFFFFF"/>
        <w:spacing w:before="0" w:beforeAutospacing="0" w:after="300" w:afterAutospacing="0"/>
        <w:jc w:val="both"/>
      </w:pPr>
      <w:r w:rsidRPr="00820D09">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jc w:val="both"/>
      </w:pPr>
      <w:r w:rsidRPr="00820D09">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0D09" w:rsidRPr="00820D09" w:rsidRDefault="00820D09" w:rsidP="00820D09">
      <w:pPr>
        <w:pStyle w:val="s1"/>
        <w:shd w:val="clear" w:color="auto" w:fill="FFFFFF"/>
        <w:spacing w:before="0" w:beforeAutospacing="0" w:after="300" w:afterAutospacing="0"/>
        <w:jc w:val="both"/>
      </w:pPr>
      <w:r w:rsidRPr="00820D09">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0D09" w:rsidRPr="00820D09" w:rsidRDefault="00820D09" w:rsidP="00820D09">
      <w:pPr>
        <w:pStyle w:val="s1"/>
        <w:shd w:val="clear" w:color="auto" w:fill="FFFFFF"/>
        <w:spacing w:before="0" w:beforeAutospacing="0" w:after="300" w:afterAutospacing="0"/>
        <w:ind w:firstLine="708"/>
        <w:jc w:val="both"/>
      </w:pPr>
      <w:r>
        <w:t>3.4</w:t>
      </w:r>
      <w:r w:rsidRPr="00820D09">
        <w:t>.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0D09" w:rsidRPr="00820D09" w:rsidRDefault="00820D09" w:rsidP="00820D09">
      <w:pPr>
        <w:pStyle w:val="s1"/>
        <w:shd w:val="clear" w:color="auto" w:fill="FFFFFF"/>
        <w:spacing w:before="0" w:beforeAutospacing="0" w:after="300" w:afterAutospacing="0"/>
        <w:ind w:firstLine="708"/>
        <w:jc w:val="both"/>
      </w:pPr>
      <w:r>
        <w:t>3.5</w:t>
      </w:r>
      <w:r w:rsidRPr="00820D09">
        <w:t>. Оповещение о начале общественных обсуждений или публичных слушаний:</w:t>
      </w:r>
    </w:p>
    <w:p w:rsidR="00820D09" w:rsidRPr="00820D09" w:rsidRDefault="00820D09" w:rsidP="00820D09">
      <w:pPr>
        <w:pStyle w:val="s1"/>
        <w:shd w:val="clear" w:color="auto" w:fill="FFFFFF"/>
        <w:spacing w:before="0" w:beforeAutospacing="0" w:after="300" w:afterAutospacing="0"/>
        <w:jc w:val="both"/>
      </w:pPr>
      <w:r w:rsidRPr="00820D09">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0D09" w:rsidRDefault="00820D09" w:rsidP="00820D09">
      <w:pPr>
        <w:pStyle w:val="s1"/>
        <w:shd w:val="clear" w:color="auto" w:fill="FFFFFF"/>
        <w:spacing w:before="0" w:beforeAutospacing="0" w:after="0" w:afterAutospacing="0"/>
        <w:jc w:val="both"/>
      </w:pPr>
      <w:r w:rsidRPr="00820D09">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anchor="block_50103" w:history="1">
        <w:r w:rsidRPr="00820D09">
          <w:rPr>
            <w:rStyle w:val="a3"/>
            <w:color w:val="auto"/>
          </w:rPr>
          <w:t>части 3</w:t>
        </w:r>
      </w:hyperlink>
      <w:r w:rsidRPr="00820D09">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820D09" w:rsidRPr="00820D09" w:rsidRDefault="00AA4F96" w:rsidP="00820D09">
      <w:pPr>
        <w:pStyle w:val="s1"/>
        <w:shd w:val="clear" w:color="auto" w:fill="FFFFFF"/>
        <w:spacing w:before="0" w:beforeAutospacing="0" w:after="0" w:afterAutospacing="0"/>
        <w:ind w:firstLine="540"/>
        <w:jc w:val="both"/>
      </w:pPr>
      <w:r>
        <w:rPr>
          <w:shd w:val="clear" w:color="auto" w:fill="FFFFFF"/>
        </w:rPr>
        <w:t xml:space="preserve">3.6. </w:t>
      </w:r>
      <w:r w:rsidR="00820D09" w:rsidRPr="00820D09">
        <w:rPr>
          <w:shd w:val="clear" w:color="auto" w:fill="FFFFFF"/>
        </w:rPr>
        <w:t>В течение всего периода размещения</w:t>
      </w:r>
      <w:r>
        <w:rPr>
          <w:shd w:val="clear" w:color="auto" w:fill="FFFFFF"/>
        </w:rPr>
        <w:t xml:space="preserve"> </w:t>
      </w:r>
      <w:r w:rsidR="00820D09" w:rsidRPr="00820D09">
        <w:rPr>
          <w:shd w:val="clear" w:color="auto" w:fill="FFFFFF"/>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w:t>
      </w:r>
      <w:r w:rsidR="00820D09" w:rsidRPr="00820D09">
        <w:rPr>
          <w:shd w:val="clear" w:color="auto" w:fill="FFFFFF"/>
        </w:rPr>
        <w:lastRenderedPageBreak/>
        <w:t>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 xml:space="preserve">3.7. </w:t>
      </w:r>
      <w:r>
        <w:rPr>
          <w:color w:val="464C55"/>
        </w:rPr>
        <w:t> </w:t>
      </w:r>
      <w:r w:rsidRPr="00AA4F96">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AA4F96" w:rsidRPr="00AA4F96" w:rsidRDefault="00AA4F96" w:rsidP="00AA4F96">
      <w:pPr>
        <w:pStyle w:val="s1"/>
        <w:shd w:val="clear" w:color="auto" w:fill="FFFFFF"/>
        <w:spacing w:before="0" w:beforeAutospacing="0" w:after="300" w:afterAutospacing="0"/>
        <w:jc w:val="both"/>
      </w:pPr>
      <w:r w:rsidRPr="00AA4F96">
        <w:t>1) посредством официального сайта или информационных систем (в случае проведения общественных обсуждений);</w:t>
      </w:r>
    </w:p>
    <w:p w:rsidR="00AA4F96" w:rsidRPr="00AA4F96" w:rsidRDefault="00AA4F96" w:rsidP="00AA4F96">
      <w:pPr>
        <w:pStyle w:val="s1"/>
        <w:shd w:val="clear" w:color="auto" w:fill="FFFFFF"/>
        <w:spacing w:before="0" w:beforeAutospacing="0" w:after="300" w:afterAutospacing="0"/>
        <w:jc w:val="both"/>
      </w:pPr>
      <w:r w:rsidRPr="00AA4F96">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3) в письменной форме в адрес организатора общественных обсуждений или публичных слушаний;</w:t>
      </w:r>
    </w:p>
    <w:p w:rsidR="00AA4F96" w:rsidRPr="00AA4F96" w:rsidRDefault="00AA4F96" w:rsidP="00AA4F96">
      <w:pPr>
        <w:pStyle w:val="s1"/>
        <w:shd w:val="clear" w:color="auto" w:fill="FFFFFF"/>
        <w:spacing w:before="0" w:beforeAutospacing="0" w:after="300" w:afterAutospacing="0"/>
        <w:jc w:val="both"/>
      </w:pPr>
      <w:r w:rsidRPr="00AA4F96">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A4F96" w:rsidRPr="00AA4F96" w:rsidRDefault="00AA4F96" w:rsidP="00AA4F96">
      <w:pPr>
        <w:pStyle w:val="s1"/>
        <w:shd w:val="clear" w:color="auto" w:fill="FFFFFF"/>
        <w:spacing w:before="0" w:beforeAutospacing="0" w:after="0" w:afterAutospacing="0"/>
        <w:ind w:firstLine="540"/>
        <w:jc w:val="both"/>
      </w:pPr>
      <w:r>
        <w:t>3.8</w:t>
      </w:r>
      <w:r w:rsidRPr="00AA4F96">
        <w:t>. Предложения и замечания, внесенные в соответствии с </w:t>
      </w:r>
      <w:r>
        <w:t xml:space="preserve"> пунктом 3.7</w:t>
      </w:r>
      <w:r w:rsidRPr="00AA4F96">
        <w:t>,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w:t>
      </w:r>
      <w:r>
        <w:t xml:space="preserve"> пунктом 3.12. настоящего Порядка</w:t>
      </w:r>
    </w:p>
    <w:p w:rsidR="00AA4F96" w:rsidRPr="00AA4F96" w:rsidRDefault="00AA4F96" w:rsidP="00AA4F96">
      <w:pPr>
        <w:pStyle w:val="s1"/>
        <w:shd w:val="clear" w:color="auto" w:fill="FFFFFF"/>
        <w:spacing w:before="0" w:beforeAutospacing="0" w:after="300" w:afterAutospacing="0"/>
        <w:ind w:firstLine="540"/>
        <w:jc w:val="both"/>
      </w:pPr>
      <w:r>
        <w:t>3.9</w:t>
      </w:r>
      <w:r w:rsidRPr="00AA4F96">
        <w:t>.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A4F96" w:rsidRPr="00AA4F96" w:rsidRDefault="00AA4F96" w:rsidP="00AA4F96">
      <w:pPr>
        <w:pStyle w:val="s1"/>
        <w:shd w:val="clear" w:color="auto" w:fill="FFFFFF"/>
        <w:spacing w:before="0" w:beforeAutospacing="0" w:after="0" w:afterAutospacing="0"/>
        <w:ind w:firstLine="540"/>
        <w:jc w:val="both"/>
      </w:pPr>
      <w:r w:rsidRPr="00AA4F96">
        <w:t>3.</w:t>
      </w:r>
      <w:r>
        <w:t>10.</w:t>
      </w:r>
      <w:r w:rsidRPr="00AA4F96">
        <w:t xml:space="preserve"> Не требуется представление указанных в </w:t>
      </w:r>
      <w:r>
        <w:t>пункте 3.9. настоящего Порядка</w:t>
      </w:r>
      <w:r w:rsidRPr="00AA4F96">
        <w:t xml:space="preserve">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w:t>
      </w:r>
      <w:r w:rsidRPr="00AA4F96">
        <w:lastRenderedPageBreak/>
        <w:t xml:space="preserve">сайте или в информационных системах). При этом для подтверждения сведений, указанных в </w:t>
      </w:r>
      <w:r>
        <w:t>пункте 3.9. настоящего Порядка</w:t>
      </w:r>
      <w:r w:rsidRPr="00AA4F96">
        <w:t>, может использоваться единая система идентификации и аутентификации.</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1</w:t>
      </w:r>
      <w:r w:rsidRPr="00AA4F96">
        <w:t>.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8" w:history="1">
        <w:r w:rsidRPr="00AA4F96">
          <w:rPr>
            <w:rStyle w:val="a3"/>
            <w:color w:val="auto"/>
          </w:rPr>
          <w:t>Федеральным законом</w:t>
        </w:r>
      </w:hyperlink>
      <w:r w:rsidRPr="00AA4F96">
        <w:t> от 27 июля 2006 года N 152-ФЗ "О персональных данных".</w:t>
      </w:r>
    </w:p>
    <w:p w:rsidR="00AA4F96" w:rsidRPr="00AA4F96" w:rsidRDefault="00AA4F96" w:rsidP="00AA4F96">
      <w:pPr>
        <w:pStyle w:val="s1"/>
        <w:shd w:val="clear" w:color="auto" w:fill="FFFFFF"/>
        <w:spacing w:before="0" w:beforeAutospacing="0" w:after="0" w:afterAutospacing="0"/>
        <w:ind w:firstLine="540"/>
        <w:jc w:val="both"/>
      </w:pPr>
      <w:r>
        <w:t>3.</w:t>
      </w:r>
      <w:r w:rsidRPr="00AA4F96">
        <w:t>1</w:t>
      </w:r>
      <w:r>
        <w:t>2</w:t>
      </w:r>
      <w:r w:rsidRPr="00AA4F96">
        <w:t>. Предложения и замечания, внесенные в соответствии с </w:t>
      </w:r>
      <w:r w:rsidR="00F76C80">
        <w:t>пунктом 3.8. настоящего Порядка</w:t>
      </w:r>
      <w:r w:rsidRPr="00AA4F96">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76C80" w:rsidRPr="00F76C80" w:rsidRDefault="00F76C80" w:rsidP="00F76C80">
      <w:pPr>
        <w:pStyle w:val="s1"/>
        <w:shd w:val="clear" w:color="auto" w:fill="FFFFFF"/>
        <w:spacing w:before="0" w:beforeAutospacing="0" w:after="300" w:afterAutospacing="0"/>
        <w:ind w:firstLine="540"/>
        <w:jc w:val="both"/>
      </w:pPr>
      <w:r>
        <w:t>3.13.</w:t>
      </w:r>
      <w:r w:rsidRPr="00F76C80">
        <w:t> </w:t>
      </w:r>
      <w:r>
        <w:t xml:space="preserve">Администрация городского поселения - </w:t>
      </w:r>
      <w:r w:rsidRPr="00F76C80">
        <w:t>Организатор общественных обсуждений или публичных слушаний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76C80" w:rsidRPr="00F76C80" w:rsidRDefault="00F76C80" w:rsidP="00F76C80">
      <w:pPr>
        <w:pStyle w:val="s1"/>
        <w:shd w:val="clear" w:color="auto" w:fill="FFFFFF"/>
        <w:spacing w:before="0" w:beforeAutospacing="0" w:after="300" w:afterAutospacing="0"/>
        <w:ind w:firstLine="540"/>
        <w:jc w:val="both"/>
      </w:pPr>
      <w:r>
        <w:t>3.14</w:t>
      </w:r>
      <w:r w:rsidRPr="00F76C80">
        <w:t>. Официальный сайт и (или) информационные системы должны обеспечивать возможность:</w:t>
      </w:r>
    </w:p>
    <w:p w:rsidR="00F76C80" w:rsidRPr="00F76C80" w:rsidRDefault="00F76C80" w:rsidP="00F76C80">
      <w:pPr>
        <w:pStyle w:val="s1"/>
        <w:shd w:val="clear" w:color="auto" w:fill="FFFFFF"/>
        <w:spacing w:before="0" w:beforeAutospacing="0" w:after="300" w:afterAutospacing="0"/>
        <w:jc w:val="both"/>
      </w:pPr>
      <w:r w:rsidRPr="00F76C80">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76C80" w:rsidRPr="00F76C80" w:rsidRDefault="00F76C80" w:rsidP="00F76C80">
      <w:pPr>
        <w:pStyle w:val="s1"/>
        <w:shd w:val="clear" w:color="auto" w:fill="FFFFFF"/>
        <w:spacing w:before="0" w:beforeAutospacing="0" w:after="300" w:afterAutospacing="0"/>
        <w:jc w:val="both"/>
      </w:pPr>
      <w:r w:rsidRPr="00F76C80">
        <w:t>2) представления информации о результатах общественных обсуждений, количестве участников общественных обсуждений.</w:t>
      </w:r>
    </w:p>
    <w:p w:rsidR="00D71530" w:rsidRDefault="00D71530" w:rsidP="00D71530">
      <w:pPr>
        <w:autoSpaceDE w:val="0"/>
        <w:autoSpaceDN w:val="0"/>
        <w:adjustRightInd w:val="0"/>
        <w:ind w:firstLine="540"/>
        <w:jc w:val="both"/>
        <w:outlineLvl w:val="1"/>
      </w:pPr>
      <w:r>
        <w:t>3.</w:t>
      </w:r>
      <w:r w:rsidR="00F76C80">
        <w:t>15</w:t>
      </w:r>
      <w:r>
        <w:t xml:space="preserve"> Граждане, представители юридических лиц, общественных объединений вправе до 18.00 дня, предшествующего дню проведения публичных слушаний по вопросам градостроительной деятельности, подать в письменном виде в администрацию </w:t>
      </w:r>
      <w:r>
        <w:rPr>
          <w:color w:val="00B050"/>
        </w:rPr>
        <w:t>городского</w:t>
      </w:r>
      <w:r>
        <w:t xml:space="preserve"> поселения </w:t>
      </w:r>
      <w:r>
        <w:rPr>
          <w:color w:val="00B050"/>
        </w:rPr>
        <w:t>«Новокручининское»</w:t>
      </w:r>
      <w:r>
        <w:t xml:space="preserve"> предложения и замечания по предмету публичных слушаний.</w:t>
      </w:r>
    </w:p>
    <w:p w:rsidR="00D71530" w:rsidRDefault="00D71530" w:rsidP="00D71530">
      <w:pPr>
        <w:autoSpaceDE w:val="0"/>
        <w:autoSpaceDN w:val="0"/>
        <w:adjustRightInd w:val="0"/>
        <w:ind w:firstLine="540"/>
        <w:jc w:val="both"/>
        <w:outlineLvl w:val="1"/>
      </w:pPr>
      <w:r>
        <w:t>Полномочия представителей юридических лиц подтверждаются копией доверенности, уполномочивающей действовать от имени юридического лица, с приложением копий учредительных документов юридического лица, выписки из Единого государственного реестра юридических лиц.</w:t>
      </w:r>
    </w:p>
    <w:p w:rsidR="00D71530" w:rsidRDefault="00D71530" w:rsidP="00D71530">
      <w:pPr>
        <w:autoSpaceDE w:val="0"/>
        <w:autoSpaceDN w:val="0"/>
        <w:adjustRightInd w:val="0"/>
        <w:ind w:firstLine="540"/>
        <w:jc w:val="both"/>
        <w:outlineLvl w:val="1"/>
      </w:pPr>
      <w:r>
        <w:t xml:space="preserve">На поступившие письменные предложения и замечания по предмету публичных слушаний по вопросам градостроительной деятельности адресатам направляются письменные ответы в сроки, предусмотренные Федеральным </w:t>
      </w:r>
      <w:hyperlink r:id="rId19" w:history="1">
        <w:r>
          <w:rPr>
            <w:rStyle w:val="a3"/>
            <w:color w:val="auto"/>
            <w:u w:val="none"/>
          </w:rPr>
          <w:t>законом</w:t>
        </w:r>
      </w:hyperlink>
      <w:r>
        <w:t xml:space="preserve"> "О порядке рассмотрения обращений граждан Российской Федерации".</w:t>
      </w:r>
    </w:p>
    <w:p w:rsidR="00D71530" w:rsidRDefault="00D71530" w:rsidP="00D71530">
      <w:pPr>
        <w:autoSpaceDE w:val="0"/>
        <w:autoSpaceDN w:val="0"/>
        <w:adjustRightInd w:val="0"/>
        <w:ind w:firstLine="540"/>
        <w:jc w:val="both"/>
        <w:outlineLvl w:val="1"/>
      </w:pPr>
      <w:r>
        <w:t>Поступившие письменные предложения и замечания по предмету публичных слушаний по вопросам градостроительной деятельности заносятся в протокол публичных слушаний.</w:t>
      </w:r>
    </w:p>
    <w:p w:rsidR="00D71530" w:rsidRDefault="00D71530" w:rsidP="00D71530">
      <w:pPr>
        <w:autoSpaceDE w:val="0"/>
        <w:autoSpaceDN w:val="0"/>
        <w:adjustRightInd w:val="0"/>
        <w:ind w:firstLine="540"/>
        <w:jc w:val="both"/>
        <w:outlineLvl w:val="1"/>
      </w:pPr>
      <w:r>
        <w:t>3.</w:t>
      </w:r>
      <w:r w:rsidR="00F76C80">
        <w:t>16</w:t>
      </w:r>
      <w:r>
        <w:t>.В случае необходимости на публичные слушания по вопросам градостроительной деятельности приглашаются эксперты, консультанты, разработчики проектов муниципальных правовых актов в области градостроительной деятельности, иные специалисты.</w:t>
      </w:r>
    </w:p>
    <w:p w:rsidR="00D71530" w:rsidRDefault="00D71530" w:rsidP="00D71530">
      <w:pPr>
        <w:autoSpaceDE w:val="0"/>
        <w:autoSpaceDN w:val="0"/>
        <w:adjustRightInd w:val="0"/>
        <w:ind w:firstLine="540"/>
        <w:jc w:val="both"/>
        <w:outlineLvl w:val="1"/>
      </w:pPr>
      <w:r>
        <w:t>Предварительный состав выступающих на публичных слушаниях определяется ответственным органом (ответственным лицом).</w:t>
      </w:r>
    </w:p>
    <w:p w:rsidR="00D71530" w:rsidRDefault="00D71530" w:rsidP="00D71530">
      <w:pPr>
        <w:autoSpaceDE w:val="0"/>
        <w:autoSpaceDN w:val="0"/>
        <w:adjustRightInd w:val="0"/>
        <w:ind w:firstLine="540"/>
        <w:jc w:val="both"/>
        <w:outlineLvl w:val="1"/>
      </w:pPr>
      <w:r>
        <w:t>3.</w:t>
      </w:r>
      <w:r w:rsidR="00F76C80">
        <w:t>17</w:t>
      </w:r>
      <w:r>
        <w:t>. Правом выступления на публичных слушаниях обладают:</w:t>
      </w:r>
    </w:p>
    <w:p w:rsidR="00D71530" w:rsidRDefault="00D71530" w:rsidP="00D71530">
      <w:pPr>
        <w:autoSpaceDE w:val="0"/>
        <w:autoSpaceDN w:val="0"/>
        <w:adjustRightInd w:val="0"/>
        <w:ind w:firstLine="540"/>
        <w:jc w:val="both"/>
        <w:outlineLvl w:val="1"/>
      </w:pPr>
      <w:r>
        <w:lastRenderedPageBreak/>
        <w:t>- докладчики по предмету публичных слушаний;</w:t>
      </w:r>
    </w:p>
    <w:p w:rsidR="00D71530" w:rsidRDefault="00D71530" w:rsidP="00D71530">
      <w:pPr>
        <w:autoSpaceDE w:val="0"/>
        <w:autoSpaceDN w:val="0"/>
        <w:adjustRightInd w:val="0"/>
        <w:ind w:firstLine="540"/>
        <w:jc w:val="both"/>
        <w:outlineLvl w:val="1"/>
      </w:pPr>
      <w:r>
        <w:t>- разработчики проекта муниципального нормативного правового акта в области градостроительной деятельности, консультанты, специалисты, приглашенные на публичные слушания;</w:t>
      </w:r>
    </w:p>
    <w:p w:rsidR="00D71530" w:rsidRDefault="00D71530" w:rsidP="00D71530">
      <w:pPr>
        <w:autoSpaceDE w:val="0"/>
        <w:autoSpaceDN w:val="0"/>
        <w:adjustRightInd w:val="0"/>
        <w:ind w:firstLine="540"/>
        <w:jc w:val="both"/>
        <w:outlineLvl w:val="1"/>
      </w:pPr>
      <w:r>
        <w:t>- участники публичных слушаний.</w:t>
      </w:r>
    </w:p>
    <w:p w:rsidR="00D71530" w:rsidRDefault="00D71530" w:rsidP="00D71530">
      <w:pPr>
        <w:autoSpaceDE w:val="0"/>
        <w:autoSpaceDN w:val="0"/>
        <w:adjustRightInd w:val="0"/>
        <w:ind w:firstLine="540"/>
        <w:jc w:val="both"/>
        <w:outlineLvl w:val="1"/>
      </w:pP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jc w:val="center"/>
        <w:outlineLvl w:val="1"/>
      </w:pPr>
      <w:r>
        <w:t xml:space="preserve">4. Проведение </w:t>
      </w:r>
      <w:r w:rsidR="00F76C80">
        <w:t xml:space="preserve">общественных обсуждений и </w:t>
      </w:r>
      <w:r>
        <w:t>публичных слушаний</w:t>
      </w:r>
    </w:p>
    <w:p w:rsidR="00D71530" w:rsidRDefault="00D71530" w:rsidP="00D71530">
      <w:pPr>
        <w:autoSpaceDE w:val="0"/>
        <w:autoSpaceDN w:val="0"/>
        <w:adjustRightInd w:val="0"/>
        <w:jc w:val="both"/>
        <w:outlineLvl w:val="1"/>
      </w:pPr>
    </w:p>
    <w:p w:rsidR="00D71530" w:rsidRDefault="00D71530" w:rsidP="00D71530">
      <w:pPr>
        <w:autoSpaceDE w:val="0"/>
        <w:autoSpaceDN w:val="0"/>
        <w:adjustRightInd w:val="0"/>
        <w:ind w:firstLine="540"/>
        <w:jc w:val="both"/>
        <w:outlineLvl w:val="1"/>
      </w:pPr>
      <w:r>
        <w:t xml:space="preserve">4.1. </w:t>
      </w:r>
      <w:r w:rsidR="00F76C80">
        <w:t>Общественные обсуждения или п</w:t>
      </w:r>
      <w:r>
        <w:t xml:space="preserve">убличные слушания по вопросам градостроительной деятельности проводятся по рабочим и выходным дням, по рабочим дням публичные слушания не могут быть назначены ранее 18.00 час, в дни официальных праздников </w:t>
      </w:r>
      <w:r w:rsidR="00F76C80">
        <w:t xml:space="preserve">общественные обсуждения или </w:t>
      </w:r>
      <w:r>
        <w:t>публичные слушания не проводятся.</w:t>
      </w:r>
    </w:p>
    <w:p w:rsidR="00D71530" w:rsidRDefault="00D71530" w:rsidP="00D71530">
      <w:pPr>
        <w:autoSpaceDE w:val="0"/>
        <w:autoSpaceDN w:val="0"/>
        <w:adjustRightInd w:val="0"/>
        <w:ind w:firstLine="540"/>
        <w:jc w:val="both"/>
        <w:outlineLvl w:val="1"/>
      </w:pPr>
      <w:r>
        <w:t xml:space="preserve">4.2. Перед началом проведения </w:t>
      </w:r>
      <w:r w:rsidR="00E06013">
        <w:t xml:space="preserve">общественных обсуждений или </w:t>
      </w:r>
      <w:r>
        <w:t>публичных слушаний член уполномоченного органа на проведение публичных слушаний  регистрирует прибывших на публичные слушания участников публичных слушаний. Юридические лица, общественные объединения регистрируются на основании свидетельства о государственной регистрации юридического лица; физические лица на основании документа, удостоверяющего личность.</w:t>
      </w:r>
    </w:p>
    <w:p w:rsidR="00D71530" w:rsidRDefault="00D71530" w:rsidP="00D71530">
      <w:pPr>
        <w:autoSpaceDE w:val="0"/>
        <w:autoSpaceDN w:val="0"/>
        <w:adjustRightInd w:val="0"/>
        <w:ind w:firstLine="540"/>
        <w:jc w:val="both"/>
        <w:outlineLvl w:val="1"/>
      </w:pPr>
      <w:r>
        <w:t>4.3. Председательствующий ведет публичные слушания и следит за порядком обсуждения предмета публичных слушаний.</w:t>
      </w:r>
    </w:p>
    <w:p w:rsidR="00D71530" w:rsidRDefault="00D71530" w:rsidP="00D71530">
      <w:pPr>
        <w:autoSpaceDE w:val="0"/>
        <w:autoSpaceDN w:val="0"/>
        <w:adjustRightInd w:val="0"/>
        <w:ind w:firstLine="540"/>
        <w:jc w:val="both"/>
        <w:outlineLvl w:val="1"/>
      </w:pPr>
      <w:r>
        <w:t xml:space="preserve">4.4.При проведении </w:t>
      </w:r>
      <w:r w:rsidR="00E06013">
        <w:t xml:space="preserve">общественных обсуждений или </w:t>
      </w:r>
      <w:r>
        <w:t>публичных слушаний членом уполномоченного органа ведется протокол, который после окончания публичных слушаний подписывается председательствующим на публичных слушаниях.</w:t>
      </w:r>
    </w:p>
    <w:p w:rsidR="00D71530" w:rsidRDefault="00D71530" w:rsidP="00D71530">
      <w:pPr>
        <w:autoSpaceDE w:val="0"/>
        <w:autoSpaceDN w:val="0"/>
        <w:adjustRightInd w:val="0"/>
        <w:ind w:firstLine="540"/>
        <w:jc w:val="both"/>
        <w:outlineLvl w:val="1"/>
      </w:pPr>
      <w:r>
        <w:t>4.5.</w:t>
      </w:r>
      <w:r w:rsidR="00E06013">
        <w:t xml:space="preserve"> Общественные обсуждения или п</w:t>
      </w:r>
      <w:r>
        <w:t>убличные слушания начинаются кратким вступительным словом председательствующего, который информирует о порядке проведения публичных слушаний, предмете публичных слушаний, выступающих и количестве участников публичных слушаний, а также о наличии поступивших в письменном виде предложений и замечаний по предмету публичных слушаний.</w:t>
      </w:r>
    </w:p>
    <w:p w:rsidR="00D71530" w:rsidRDefault="00D71530" w:rsidP="00D71530">
      <w:pPr>
        <w:autoSpaceDE w:val="0"/>
        <w:autoSpaceDN w:val="0"/>
        <w:adjustRightInd w:val="0"/>
        <w:ind w:firstLine="540"/>
        <w:jc w:val="both"/>
        <w:outlineLvl w:val="1"/>
      </w:pPr>
      <w:r>
        <w:t>Затем слово предоставляется выступающим на публичных слушаниях по обсуждаемому вопросу, после чего следуют вопросы участников публичных слушаний.</w:t>
      </w:r>
    </w:p>
    <w:p w:rsidR="00D71530" w:rsidRDefault="00D71530" w:rsidP="00D71530">
      <w:pPr>
        <w:autoSpaceDE w:val="0"/>
        <w:autoSpaceDN w:val="0"/>
        <w:adjustRightInd w:val="0"/>
        <w:ind w:firstLine="540"/>
        <w:jc w:val="both"/>
        <w:outlineLvl w:val="1"/>
      </w:pPr>
      <w:r>
        <w:t xml:space="preserve">4.6. Время выступления участников </w:t>
      </w:r>
      <w:r w:rsidR="00E06013">
        <w:t xml:space="preserve">общественных обсуждений или </w:t>
      </w:r>
      <w:r>
        <w:t>публичных слушаний определяется исходя из количества участников публичных слушаний и времени, отведенного на проведение публичных слушаний.</w:t>
      </w:r>
    </w:p>
    <w:p w:rsidR="00D71530" w:rsidRDefault="00D71530" w:rsidP="00D71530">
      <w:pPr>
        <w:autoSpaceDE w:val="0"/>
        <w:autoSpaceDN w:val="0"/>
        <w:adjustRightInd w:val="0"/>
        <w:ind w:firstLine="540"/>
        <w:jc w:val="both"/>
        <w:outlineLvl w:val="1"/>
      </w:pPr>
      <w:r>
        <w:t xml:space="preserve">Все желающие выступить на </w:t>
      </w:r>
      <w:r w:rsidR="00E06013">
        <w:t xml:space="preserve">общественных обсуждениях или </w:t>
      </w:r>
      <w:r>
        <w:t>публичных слушаниях берут слово только с разрешения председательствующего.</w:t>
      </w:r>
    </w:p>
    <w:p w:rsidR="00D71530" w:rsidRDefault="00D71530" w:rsidP="00D71530">
      <w:pPr>
        <w:autoSpaceDE w:val="0"/>
        <w:autoSpaceDN w:val="0"/>
        <w:adjustRightInd w:val="0"/>
        <w:ind w:firstLine="540"/>
        <w:jc w:val="both"/>
        <w:outlineLvl w:val="1"/>
      </w:pPr>
      <w:r>
        <w:t>В зависимости от количества желающих выступить участников публичных слушаний председательствующий на публичных слушаниях может ограничить время выступления.</w:t>
      </w:r>
    </w:p>
    <w:p w:rsidR="00D71530" w:rsidRDefault="00D71530" w:rsidP="00D71530">
      <w:pPr>
        <w:autoSpaceDE w:val="0"/>
        <w:autoSpaceDN w:val="0"/>
        <w:adjustRightInd w:val="0"/>
        <w:ind w:firstLine="540"/>
        <w:jc w:val="both"/>
        <w:outlineLvl w:val="1"/>
      </w:pPr>
      <w:r>
        <w:t>Председательствующий на публичных слушаниях вправе принять решение о перерыве в публичных слушаниях.</w:t>
      </w:r>
    </w:p>
    <w:p w:rsidR="00D71530" w:rsidRDefault="00D71530" w:rsidP="00D71530">
      <w:pPr>
        <w:autoSpaceDE w:val="0"/>
        <w:autoSpaceDN w:val="0"/>
        <w:adjustRightInd w:val="0"/>
        <w:ind w:firstLine="540"/>
        <w:jc w:val="both"/>
        <w:outlineLvl w:val="1"/>
      </w:pPr>
      <w:r>
        <w:t>4.7.Если предложение или замечание, внесенное участником публичных слушаний, противоречит действующему законодательству или не относится по существу к предмету публичных слушаний, оно снимается с обсуждения председательствующим на публичных слушаниях.</w:t>
      </w:r>
    </w:p>
    <w:p w:rsidR="00D71530" w:rsidRDefault="00D71530" w:rsidP="00D71530">
      <w:pPr>
        <w:autoSpaceDE w:val="0"/>
        <w:autoSpaceDN w:val="0"/>
        <w:adjustRightInd w:val="0"/>
        <w:ind w:firstLine="540"/>
        <w:jc w:val="both"/>
        <w:outlineLvl w:val="1"/>
      </w:pPr>
      <w:r>
        <w:t>4.8.Выступающие на публичных слушаниях, участники публичных слушаний не вправе употреблять в своей речи грубые и оскорбительные выражения, наносящие ущерб чести и достоинству других лиц, допускать необоснованные обвинения в чей-либо адрес, использовать заведомо ложную и непроверенную информацию, призывать к незаконным действиям, мешать ходу проведения публичных слушаний. Лица, нарушающие перечисленные ограничения, могут быть удалены из помещения, являющегося местом проведения публичных слушаний.</w:t>
      </w:r>
    </w:p>
    <w:p w:rsidR="00D71530" w:rsidRDefault="00D71530" w:rsidP="00D71530">
      <w:pPr>
        <w:autoSpaceDE w:val="0"/>
        <w:autoSpaceDN w:val="0"/>
        <w:adjustRightInd w:val="0"/>
        <w:ind w:firstLine="540"/>
        <w:jc w:val="both"/>
        <w:outlineLvl w:val="1"/>
      </w:pPr>
      <w:r>
        <w:lastRenderedPageBreak/>
        <w:t>4.9.В протоколе публичных слушаний в обязательном порядке отражаются мнения участников публичных слушаний по предмету публичных слушаний, высказанные ими в ходе слушаний по каждому из обсуждаемых вопросов.</w:t>
      </w:r>
    </w:p>
    <w:p w:rsidR="00D71530" w:rsidRDefault="00D71530" w:rsidP="00D71530">
      <w:pPr>
        <w:autoSpaceDE w:val="0"/>
        <w:autoSpaceDN w:val="0"/>
        <w:adjustRightInd w:val="0"/>
        <w:ind w:firstLine="540"/>
        <w:jc w:val="both"/>
        <w:outlineLvl w:val="1"/>
      </w:pPr>
      <w:r>
        <w:t>Также в протокол публичных слушаний по вопросам градостроительной деятельности включаются сведения о письменных предложениях и замечаниях по предмету публичных слушаний, представленных ответственному органу (ответственному лицу) либо председательствующему на публичных слушаниях в ходе публичных слушаний.</w:t>
      </w:r>
    </w:p>
    <w:p w:rsidR="00D71530" w:rsidRDefault="00D71530" w:rsidP="00D71530">
      <w:pPr>
        <w:autoSpaceDE w:val="0"/>
        <w:autoSpaceDN w:val="0"/>
        <w:adjustRightInd w:val="0"/>
        <w:ind w:firstLine="540"/>
        <w:jc w:val="both"/>
        <w:outlineLvl w:val="1"/>
      </w:pPr>
      <w:r>
        <w:t>4.10.Обсуждения на публичных слушаниях считаются завершенными после высказывания всеми желающими участниками публичных слушаний своего мнения по предмету публичных слушаний по каждому из вопросов.</w:t>
      </w:r>
    </w:p>
    <w:p w:rsidR="00D71530" w:rsidRDefault="00D71530" w:rsidP="00D71530">
      <w:pPr>
        <w:autoSpaceDE w:val="0"/>
        <w:autoSpaceDN w:val="0"/>
        <w:adjustRightInd w:val="0"/>
        <w:ind w:firstLine="540"/>
        <w:jc w:val="both"/>
        <w:outlineLvl w:val="1"/>
      </w:pPr>
      <w:r>
        <w:t>4.11.Принятые участниками публичных слушаний решения по каждому вопросу предмета публичных слушаний отражаются уполномоченным специалистом в протоколе публичных слушаний.</w:t>
      </w:r>
    </w:p>
    <w:p w:rsidR="00D71530" w:rsidRDefault="00D71530" w:rsidP="00D71530">
      <w:pPr>
        <w:autoSpaceDE w:val="0"/>
        <w:autoSpaceDN w:val="0"/>
        <w:adjustRightInd w:val="0"/>
        <w:ind w:firstLine="540"/>
        <w:jc w:val="both"/>
        <w:outlineLvl w:val="1"/>
      </w:pPr>
      <w:r>
        <w:t>4.12.На основании протокола публичных слушаний уполномоченным органом публичных слушаний подготавливается заключение о результатах публичных слушаний по вопросам градостроительной деятельности.</w:t>
      </w:r>
    </w:p>
    <w:p w:rsidR="00D71530" w:rsidRDefault="00D71530" w:rsidP="00D71530">
      <w:pPr>
        <w:autoSpaceDE w:val="0"/>
        <w:autoSpaceDN w:val="0"/>
        <w:adjustRightInd w:val="0"/>
        <w:ind w:firstLine="540"/>
        <w:jc w:val="both"/>
        <w:outlineLvl w:val="1"/>
      </w:pPr>
      <w:r>
        <w:t xml:space="preserve">4.13.Заключение о результатах публичных слушаний по вопросам градостроительной деятельности подлежит официальному опубликованию в порядке, установленном для официального опубликования муниципальных правовых актов и размещается на официальном сайте </w:t>
      </w:r>
      <w:r>
        <w:rPr>
          <w:color w:val="00B050"/>
        </w:rPr>
        <w:t>городского</w:t>
      </w:r>
      <w:r>
        <w:t xml:space="preserve"> поселения </w:t>
      </w:r>
      <w:r>
        <w:rPr>
          <w:color w:val="00B050"/>
        </w:rPr>
        <w:t>«Новокручининское»</w:t>
      </w:r>
      <w:r>
        <w:t xml:space="preserve"> в сети Интернет.</w:t>
      </w:r>
    </w:p>
    <w:p w:rsidR="00D71530" w:rsidRDefault="00D71530" w:rsidP="00D71530">
      <w:pPr>
        <w:autoSpaceDE w:val="0"/>
        <w:autoSpaceDN w:val="0"/>
        <w:adjustRightInd w:val="0"/>
        <w:ind w:firstLine="540"/>
        <w:jc w:val="both"/>
        <w:outlineLvl w:val="1"/>
      </w:pPr>
      <w:r>
        <w:t>4.14. Предложения и замечания по проектам Генерального плана (а также по проекту изменений в Генеральный план), представленные участниками публичных слушаний, обобщаются и учитываются при доработке указанных проектов.</w:t>
      </w:r>
    </w:p>
    <w:p w:rsidR="00D71530" w:rsidRDefault="00D71530" w:rsidP="00D71530">
      <w:pPr>
        <w:autoSpaceDE w:val="0"/>
        <w:autoSpaceDN w:val="0"/>
        <w:adjustRightInd w:val="0"/>
        <w:ind w:firstLine="540"/>
        <w:jc w:val="both"/>
        <w:outlineLvl w:val="1"/>
      </w:pPr>
      <w:r>
        <w:t>4.16. Участники публичных слушаний не выносят каких-либо решений по существу обсуждаемого проекта и не проводят каких-либо голосований.</w:t>
      </w:r>
    </w:p>
    <w:p w:rsidR="00E06013" w:rsidRPr="00E06013" w:rsidRDefault="00E06013" w:rsidP="00E06013">
      <w:pPr>
        <w:pStyle w:val="s1"/>
        <w:shd w:val="clear" w:color="auto" w:fill="FFFFFF"/>
        <w:spacing w:before="0" w:beforeAutospacing="0" w:after="300" w:afterAutospacing="0"/>
        <w:ind w:firstLine="540"/>
        <w:jc w:val="both"/>
      </w:pPr>
      <w:r>
        <w:t xml:space="preserve">4.17. </w:t>
      </w:r>
      <w:r w:rsidRPr="00E06013">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06013" w:rsidRPr="00E06013" w:rsidRDefault="00E06013" w:rsidP="00E06013">
      <w:pPr>
        <w:pStyle w:val="s1"/>
        <w:shd w:val="clear" w:color="auto" w:fill="FFFFFF"/>
        <w:spacing w:before="0" w:beforeAutospacing="0" w:after="300" w:afterAutospacing="0"/>
        <w:jc w:val="both"/>
      </w:pPr>
      <w:r w:rsidRPr="00E06013">
        <w:t>1) дата оформления протокола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информация об организаторе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06013" w:rsidRPr="00E06013" w:rsidRDefault="00E06013" w:rsidP="00E06013">
      <w:pPr>
        <w:pStyle w:val="s1"/>
        <w:shd w:val="clear" w:color="auto" w:fill="FFFFFF"/>
        <w:spacing w:before="0" w:beforeAutospacing="0" w:after="300" w:afterAutospacing="0"/>
        <w:jc w:val="both"/>
      </w:pPr>
      <w:r w:rsidRPr="00E06013">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06013" w:rsidRPr="00E06013" w:rsidRDefault="00E06013" w:rsidP="00E06013">
      <w:pPr>
        <w:pStyle w:val="s1"/>
        <w:shd w:val="clear" w:color="auto" w:fill="FFFFFF"/>
        <w:spacing w:before="0" w:beforeAutospacing="0" w:after="300" w:afterAutospacing="0"/>
        <w:jc w:val="both"/>
      </w:pPr>
      <w:r w:rsidRPr="00E06013">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1</w:t>
      </w:r>
      <w:r>
        <w:t>8</w:t>
      </w:r>
      <w:r w:rsidRPr="00E06013">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w:t>
      </w:r>
      <w:r w:rsidRPr="00E06013">
        <w:lastRenderedPageBreak/>
        <w:t>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06013" w:rsidRPr="00E06013" w:rsidRDefault="00E06013" w:rsidP="00E06013">
      <w:pPr>
        <w:pStyle w:val="s1"/>
        <w:shd w:val="clear" w:color="auto" w:fill="FFFFFF"/>
        <w:spacing w:before="0" w:beforeAutospacing="0" w:after="300" w:afterAutospacing="0"/>
        <w:ind w:firstLine="708"/>
        <w:jc w:val="both"/>
      </w:pPr>
      <w:r>
        <w:t>4.19</w:t>
      </w:r>
      <w:r w:rsidRPr="00E06013">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0</w:t>
      </w:r>
      <w:r w:rsidRPr="00E06013">
        <w:t>.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ind w:firstLine="708"/>
        <w:jc w:val="both"/>
      </w:pPr>
      <w:r>
        <w:t>4.</w:t>
      </w:r>
      <w:r w:rsidRPr="00E06013">
        <w:t>2</w:t>
      </w:r>
      <w:r>
        <w:t>1</w:t>
      </w:r>
      <w:r w:rsidRPr="00E06013">
        <w:t>. В заключении о результатах общественных обсуждений или публичных слушаний должны быть указаны:</w:t>
      </w:r>
    </w:p>
    <w:p w:rsidR="00E06013" w:rsidRPr="00E06013" w:rsidRDefault="00E06013" w:rsidP="00E06013">
      <w:pPr>
        <w:pStyle w:val="s1"/>
        <w:shd w:val="clear" w:color="auto" w:fill="FFFFFF"/>
        <w:spacing w:before="0" w:beforeAutospacing="0" w:after="300" w:afterAutospacing="0"/>
        <w:jc w:val="both"/>
      </w:pPr>
      <w:r w:rsidRPr="00E06013">
        <w:t>1) дата оформления заключения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06013" w:rsidRPr="00E06013" w:rsidRDefault="00E06013" w:rsidP="00E06013">
      <w:pPr>
        <w:pStyle w:val="s1"/>
        <w:shd w:val="clear" w:color="auto" w:fill="FFFFFF"/>
        <w:spacing w:before="0" w:beforeAutospacing="0" w:after="300" w:afterAutospacing="0"/>
        <w:jc w:val="both"/>
      </w:pPr>
      <w:r w:rsidRPr="00E06013">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06013" w:rsidRPr="00E06013" w:rsidRDefault="00E06013" w:rsidP="00E06013">
      <w:pPr>
        <w:pStyle w:val="s1"/>
        <w:shd w:val="clear" w:color="auto" w:fill="FFFFFF"/>
        <w:spacing w:before="0" w:beforeAutospacing="0" w:after="300" w:afterAutospacing="0"/>
        <w:jc w:val="both"/>
      </w:pPr>
      <w:r w:rsidRPr="00E06013">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06013" w:rsidRPr="00E06013" w:rsidRDefault="00E06013" w:rsidP="00E06013">
      <w:pPr>
        <w:pStyle w:val="s1"/>
        <w:shd w:val="clear" w:color="auto" w:fill="FFFFFF"/>
        <w:spacing w:before="0" w:beforeAutospacing="0" w:after="300" w:afterAutospacing="0"/>
        <w:jc w:val="both"/>
      </w:pPr>
      <w:r w:rsidRPr="00E06013">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06013" w:rsidRDefault="00E06013" w:rsidP="00E06013">
      <w:pPr>
        <w:pStyle w:val="s1"/>
        <w:shd w:val="clear" w:color="auto" w:fill="FFFFFF"/>
        <w:spacing w:before="0" w:beforeAutospacing="0" w:after="300" w:afterAutospacing="0"/>
        <w:ind w:firstLine="708"/>
        <w:jc w:val="both"/>
        <w:rPr>
          <w:color w:val="464C55"/>
        </w:rPr>
      </w:pPr>
      <w:r>
        <w:t>4.2</w:t>
      </w:r>
      <w:r w:rsidRPr="00E06013">
        <w:t>2.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Pr>
          <w:color w:val="464C55"/>
        </w:rPr>
        <w:t>.</w:t>
      </w:r>
    </w:p>
    <w:p w:rsidR="00D71530" w:rsidRDefault="00E06013" w:rsidP="00E06013">
      <w:pPr>
        <w:pStyle w:val="s1"/>
        <w:shd w:val="clear" w:color="auto" w:fill="FFFFFF"/>
        <w:spacing w:before="0" w:beforeAutospacing="0" w:after="300" w:afterAutospacing="0"/>
        <w:ind w:firstLine="708"/>
        <w:jc w:val="both"/>
      </w:pPr>
      <w:r>
        <w:lastRenderedPageBreak/>
        <w:t>4.23.</w:t>
      </w:r>
      <w:r w:rsidRPr="00E06013">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06013" w:rsidRDefault="00E06013" w:rsidP="00E06013">
      <w:pPr>
        <w:pStyle w:val="s1"/>
        <w:shd w:val="clear" w:color="auto" w:fill="FFFFFF"/>
        <w:spacing w:before="0" w:beforeAutospacing="0" w:after="300" w:afterAutospacing="0"/>
        <w:ind w:firstLine="708"/>
        <w:jc w:val="both"/>
      </w:pPr>
    </w:p>
    <w:p w:rsidR="00D71530" w:rsidRDefault="00D71530" w:rsidP="00D71530">
      <w:pPr>
        <w:widowControl w:val="0"/>
        <w:autoSpaceDE w:val="0"/>
        <w:autoSpaceDN w:val="0"/>
        <w:adjustRightInd w:val="0"/>
        <w:jc w:val="center"/>
        <w:outlineLvl w:val="1"/>
      </w:pPr>
      <w:r>
        <w:t>5. Особенности проведения публичных слушаний по проекту</w:t>
      </w:r>
    </w:p>
    <w:p w:rsidR="00D71530" w:rsidRDefault="00BF0972" w:rsidP="00D71530">
      <w:pPr>
        <w:widowControl w:val="0"/>
        <w:autoSpaceDE w:val="0"/>
        <w:autoSpaceDN w:val="0"/>
        <w:adjustRightInd w:val="0"/>
        <w:jc w:val="center"/>
      </w:pPr>
      <w:r>
        <w:t>генерального плана город</w:t>
      </w:r>
      <w:r w:rsidR="00D71530">
        <w:t>ского поселения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5.1. Глава </w:t>
      </w:r>
      <w:r>
        <w:rPr>
          <w:color w:val="00B050"/>
        </w:rPr>
        <w:t>городского</w:t>
      </w:r>
      <w:r>
        <w:t xml:space="preserve"> поселения при получении проекта генерального плана </w:t>
      </w:r>
      <w:r>
        <w:rPr>
          <w:color w:val="00B050"/>
        </w:rPr>
        <w:t xml:space="preserve">городского </w:t>
      </w:r>
      <w:r>
        <w:t>поселения,  принимает решение о проведении публичных слушаний по такому проекту в срок не позднее чем десять дней со дня получения проекта, приняв постановление.</w:t>
      </w:r>
    </w:p>
    <w:p w:rsidR="00D71530" w:rsidRDefault="00D71530" w:rsidP="00D71530">
      <w:pPr>
        <w:widowControl w:val="0"/>
        <w:autoSpaceDE w:val="0"/>
        <w:autoSpaceDN w:val="0"/>
        <w:adjustRightInd w:val="0"/>
        <w:ind w:firstLine="540"/>
        <w:jc w:val="both"/>
        <w:outlineLvl w:val="2"/>
      </w:pPr>
      <w:r>
        <w:t>5.2. Данным постановлением устанавливается время и место проведения публичных слушаний, определяется орган, уполномоченный на проведение публичных слушаний, а также определяется состав участников публичных слушаний, подлежащих оповещению об их проведении.</w:t>
      </w:r>
    </w:p>
    <w:p w:rsidR="00D71530" w:rsidRDefault="00D71530" w:rsidP="00D71530">
      <w:pPr>
        <w:widowControl w:val="0"/>
        <w:autoSpaceDE w:val="0"/>
        <w:autoSpaceDN w:val="0"/>
        <w:adjustRightInd w:val="0"/>
        <w:ind w:firstLine="540"/>
        <w:jc w:val="both"/>
        <w:outlineLvl w:val="2"/>
      </w:pPr>
      <w:r>
        <w:t xml:space="preserve">5.3.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 xml:space="preserve">городского </w:t>
      </w:r>
      <w:r>
        <w:t xml:space="preserve">поселения. В случае внесения изменений в генеральный план </w:t>
      </w:r>
      <w:r>
        <w:rPr>
          <w:color w:val="00B050"/>
        </w:rPr>
        <w:t>городского</w:t>
      </w:r>
      <w:r>
        <w:t xml:space="preserve"> поселения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D71530" w:rsidRDefault="00D71530" w:rsidP="00D71530">
      <w:pPr>
        <w:widowControl w:val="0"/>
        <w:autoSpaceDE w:val="0"/>
        <w:autoSpaceDN w:val="0"/>
        <w:adjustRightInd w:val="0"/>
        <w:ind w:firstLine="540"/>
        <w:jc w:val="both"/>
        <w:outlineLvl w:val="2"/>
      </w:pPr>
      <w:r>
        <w:t xml:space="preserve">5.4. Постановление Главы </w:t>
      </w:r>
      <w:r>
        <w:rPr>
          <w:color w:val="00B050"/>
        </w:rPr>
        <w:t>городского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 Уставом </w:t>
      </w:r>
      <w:r>
        <w:rPr>
          <w:color w:val="00B050"/>
        </w:rPr>
        <w:t>городского</w:t>
      </w:r>
      <w:r>
        <w:t xml:space="preserve"> поселения и нормативным правовым актом Совета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outlineLvl w:val="2"/>
      </w:pPr>
      <w:r>
        <w:t>5.5. Публичные слушания должны быть проведены, а заключение об их результатах опубликовано не ранее чем через один месяц и не позднее чем через два месяца со дня опубликования постановления о проведении публичных слушаний.</w:t>
      </w:r>
    </w:p>
    <w:p w:rsidR="00D71530" w:rsidRDefault="00D71530" w:rsidP="00D71530">
      <w:pPr>
        <w:widowControl w:val="0"/>
        <w:autoSpaceDE w:val="0"/>
        <w:autoSpaceDN w:val="0"/>
        <w:adjustRightInd w:val="0"/>
        <w:ind w:firstLine="540"/>
        <w:jc w:val="both"/>
        <w:outlineLvl w:val="2"/>
      </w:pPr>
      <w:r>
        <w:t>5.</w:t>
      </w:r>
      <w:r w:rsidR="0000238B">
        <w:t>6</w:t>
      </w:r>
      <w:r>
        <w:t>.Прибывшие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5.</w:t>
      </w:r>
      <w:r w:rsidR="0000238B">
        <w:t>7</w:t>
      </w:r>
      <w:r>
        <w:t xml:space="preserve">.В месте проведения публичных слушаний орган, уполномоченный на проведение публичных слушаний, организует выставку, экспозицию демонстрационных материалов проекта генерального плана. Демонстрационные материалы по проекту генерального плана обязательно  размещаются и в здании администрации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outlineLvl w:val="2"/>
      </w:pPr>
      <w:r>
        <w:t>5.</w:t>
      </w:r>
      <w:r w:rsidR="0000238B">
        <w:t>8</w:t>
      </w:r>
      <w:r>
        <w:t>. Представитель органа, уполномоченного на проведение публичных слушаний, информирует участников публичных слушаний о содержании проекта генерального плана и отвечает на их вопросы.</w:t>
      </w:r>
    </w:p>
    <w:p w:rsidR="00D71530" w:rsidRDefault="00D71530" w:rsidP="00D71530">
      <w:pPr>
        <w:widowControl w:val="0"/>
        <w:autoSpaceDE w:val="0"/>
        <w:autoSpaceDN w:val="0"/>
        <w:adjustRightInd w:val="0"/>
        <w:ind w:firstLine="540"/>
        <w:jc w:val="both"/>
        <w:outlineLvl w:val="2"/>
      </w:pPr>
      <w:r>
        <w:t>5.</w:t>
      </w:r>
      <w:r w:rsidR="0000238B">
        <w:t>9</w:t>
      </w:r>
      <w:r>
        <w:t>.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5.1</w:t>
      </w:r>
      <w:r w:rsidR="0000238B">
        <w:t>0</w:t>
      </w:r>
      <w:r>
        <w:t xml:space="preserve">.После завершения публичных слушаний по проекту генерального плана орган, уполномоченный на проведение публичных слушаний, оформляет протокол о проведении публичных слушаний и заключение о результатах публичных слушаний и представляет </w:t>
      </w:r>
      <w:r>
        <w:lastRenderedPageBreak/>
        <w:t xml:space="preserve">проект генерального плана </w:t>
      </w:r>
      <w:r>
        <w:rPr>
          <w:color w:val="00B050"/>
        </w:rPr>
        <w:t>городского</w:t>
      </w:r>
      <w:r>
        <w:t xml:space="preserve"> поселения Главе администрации </w:t>
      </w:r>
      <w:r>
        <w:rPr>
          <w:color w:val="00B050"/>
        </w:rPr>
        <w:t xml:space="preserve">городского </w:t>
      </w:r>
      <w:r>
        <w:t>поселения для принятия им одного из следующих решений</w:t>
      </w:r>
    </w:p>
    <w:p w:rsidR="00D71530" w:rsidRDefault="00D71530" w:rsidP="00D71530">
      <w:pPr>
        <w:widowControl w:val="0"/>
        <w:autoSpaceDE w:val="0"/>
        <w:autoSpaceDN w:val="0"/>
        <w:adjustRightInd w:val="0"/>
        <w:ind w:firstLine="540"/>
        <w:jc w:val="both"/>
      </w:pPr>
      <w:r>
        <w:t xml:space="preserve">1) о согласии с проектом генерального плана и направлении его в Совет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pPr>
      <w:r>
        <w:t>2) об отклонении проекта генерального плана и о направлении его на доработку.</w:t>
      </w:r>
    </w:p>
    <w:p w:rsidR="00D71530" w:rsidRDefault="00D71530" w:rsidP="00D71530">
      <w:pPr>
        <w:widowControl w:val="0"/>
        <w:autoSpaceDE w:val="0"/>
        <w:autoSpaceDN w:val="0"/>
        <w:adjustRightInd w:val="0"/>
        <w:ind w:firstLine="540"/>
        <w:jc w:val="both"/>
        <w:outlineLvl w:val="2"/>
      </w:pPr>
      <w:r>
        <w:t>5.1</w:t>
      </w:r>
      <w:r w:rsidR="0000238B">
        <w:t>1</w:t>
      </w:r>
      <w:r>
        <w:t>.Протоколы публичных слушаний и заключение о результатах публичных слушаний являются обязательными приложениями к проекту генерального плана</w:t>
      </w:r>
    </w:p>
    <w:p w:rsidR="00D71530" w:rsidRDefault="00D71530" w:rsidP="00D71530">
      <w:pPr>
        <w:widowControl w:val="0"/>
        <w:autoSpaceDE w:val="0"/>
        <w:autoSpaceDN w:val="0"/>
        <w:adjustRightInd w:val="0"/>
        <w:ind w:firstLine="540"/>
        <w:jc w:val="both"/>
      </w:pPr>
      <w:r>
        <w:t>5.1</w:t>
      </w:r>
      <w:r w:rsidR="0000238B">
        <w:t>2</w:t>
      </w:r>
      <w:r>
        <w:t>.Совет сельского поселения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администрации поселения, на доработку в соответствии с указанными протоколами и заключением.</w:t>
      </w:r>
    </w:p>
    <w:p w:rsidR="00D71530" w:rsidRDefault="00D71530" w:rsidP="00D71530">
      <w:pPr>
        <w:widowControl w:val="0"/>
        <w:autoSpaceDE w:val="0"/>
        <w:autoSpaceDN w:val="0"/>
        <w:adjustRightInd w:val="0"/>
        <w:ind w:firstLine="540"/>
        <w:jc w:val="both"/>
      </w:pPr>
      <w:r>
        <w:t>5.1</w:t>
      </w:r>
      <w:r w:rsidR="0000238B">
        <w:t>3</w:t>
      </w:r>
      <w:r>
        <w:t>.Публичные слушания по проектам по внесению изменений в генеральный план проводятся  в порядке, установленном настоящим Порядком.</w:t>
      </w:r>
    </w:p>
    <w:p w:rsidR="00D71530" w:rsidRDefault="00D71530" w:rsidP="00D71530">
      <w:pPr>
        <w:widowControl w:val="0"/>
        <w:autoSpaceDE w:val="0"/>
        <w:autoSpaceDN w:val="0"/>
        <w:adjustRightInd w:val="0"/>
        <w:ind w:firstLine="540"/>
        <w:jc w:val="both"/>
      </w:pPr>
      <w:r>
        <w:t>5.1</w:t>
      </w:r>
      <w:r w:rsidR="0000238B">
        <w:t>4</w:t>
      </w:r>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6. Особенности проведения публичных слушаний</w:t>
      </w:r>
    </w:p>
    <w:p w:rsidR="00D71530" w:rsidRDefault="00D71530" w:rsidP="00D71530">
      <w:pPr>
        <w:widowControl w:val="0"/>
        <w:autoSpaceDE w:val="0"/>
        <w:autoSpaceDN w:val="0"/>
        <w:adjustRightInd w:val="0"/>
        <w:jc w:val="center"/>
      </w:pPr>
      <w:r>
        <w:t>по проекту правил землепользования и застройки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6.1.Решение о проведении публичных слушаний по проекту правил землепользования и застройки после их соответствующей проверки  принимает Глава </w:t>
      </w:r>
      <w:r>
        <w:rPr>
          <w:color w:val="00B050"/>
        </w:rPr>
        <w:t>городского</w:t>
      </w:r>
      <w:r>
        <w:t xml:space="preserve"> поселения  в срок не позднее чем через десять дней со дня получения такого проекта путем издания постановления. Данным постановлением устанавливается предмет предстоящих публичных слушаний, дата, время, место их проведения,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 xml:space="preserve">6.2.Непосредственная организация и проведение публичных слушаний по проекту Правил землепользования и застройки </w:t>
      </w:r>
      <w:r>
        <w:rPr>
          <w:color w:val="00B050"/>
        </w:rPr>
        <w:t>городского</w:t>
      </w:r>
      <w:r>
        <w:t xml:space="preserve"> поселения и по проектам правовых актов о внесении изменений и дополнений в эти правила возлагаются на комиссию по подготовке проекта правил землепользования и застройки (далее комиссия), состав и порядок деятельности которой утверждается Главой администрации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outlineLvl w:val="2"/>
      </w:pPr>
      <w:r>
        <w:t xml:space="preserve">6.3. Продолжительность публичных слушаний по проекту правил землепользования и застройки составляет три месяца со дня опубликования такого проекта. В целях обеспечения всем заинтересованным лицам равных возможностей для участия в публичных слушаниях они проводятся в каждом населенном пункте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pPr>
      <w:r>
        <w:t>6.4.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71530" w:rsidRDefault="00D71530" w:rsidP="00D71530">
      <w:pPr>
        <w:widowControl w:val="0"/>
        <w:autoSpaceDE w:val="0"/>
        <w:autoSpaceDN w:val="0"/>
        <w:adjustRightInd w:val="0"/>
        <w:ind w:firstLine="540"/>
        <w:jc w:val="both"/>
        <w:outlineLvl w:val="2"/>
      </w:pPr>
      <w:r>
        <w:t xml:space="preserve">6.5.Прибывшие на публичные слушания участники подлежат регистрации комиссией </w:t>
      </w:r>
      <w:r>
        <w:lastRenderedPageBreak/>
        <w:t>по подготовке правил землепользования и застройки, с указанием места их постоянного проживания на основании паспортных данных. Юридические лица, общественные объединения граждан регистрируются на основании свидетельств о государственной регистрации с указанием адреса.</w:t>
      </w:r>
    </w:p>
    <w:p w:rsidR="00D71530" w:rsidRDefault="00D71530" w:rsidP="00D71530">
      <w:pPr>
        <w:widowControl w:val="0"/>
        <w:autoSpaceDE w:val="0"/>
        <w:autoSpaceDN w:val="0"/>
        <w:adjustRightInd w:val="0"/>
        <w:ind w:firstLine="540"/>
        <w:jc w:val="both"/>
        <w:outlineLvl w:val="2"/>
      </w:pPr>
      <w:r>
        <w:t xml:space="preserve">6.6.В месте проведения публичных слушаний для общего обозрения демонстрируются  материалы проекта правил землепользования и застройки. Демонстрируются  материалы проекта правил землепользования и застройки и в здании администрации </w:t>
      </w:r>
      <w:r>
        <w:rPr>
          <w:color w:val="00B050"/>
        </w:rPr>
        <w:t>городского</w:t>
      </w:r>
      <w:r>
        <w:t xml:space="preserve"> поселения. В целях доведения до населения информации о содержании проекта правил землепользования и застройки, комиссией по подготовке правил землепользования и застройки, организуются выступления представителей органов местного самоуправления, разработчиков проекта правил землепользования и застройки на собраниях жителей, в печатных средствах массовой информации, по местному радио и телевидению.</w:t>
      </w:r>
    </w:p>
    <w:p w:rsidR="00D71530" w:rsidRDefault="00D71530" w:rsidP="00D71530">
      <w:pPr>
        <w:widowControl w:val="0"/>
        <w:autoSpaceDE w:val="0"/>
        <w:autoSpaceDN w:val="0"/>
        <w:adjustRightInd w:val="0"/>
        <w:ind w:firstLine="540"/>
        <w:jc w:val="both"/>
        <w:outlineLvl w:val="2"/>
      </w:pPr>
      <w:r>
        <w:t>6.7.Председатель комиссии по подготовке правил землепользования и застройки или лицо, уполномоченное им, информирует участников публичных слушаний о содержании проекта правил землепользования и застройки и отвечает на их вопросы. С дополнительной информацией по предмету публичных слушаний могут выступать представители государственного надзора (контроля), другие заинтересованные лица.</w:t>
      </w:r>
    </w:p>
    <w:p w:rsidR="00D71530" w:rsidRDefault="00D71530" w:rsidP="00D71530">
      <w:pPr>
        <w:widowControl w:val="0"/>
        <w:autoSpaceDE w:val="0"/>
        <w:autoSpaceDN w:val="0"/>
        <w:adjustRightInd w:val="0"/>
        <w:ind w:firstLine="540"/>
        <w:jc w:val="both"/>
        <w:outlineLvl w:val="2"/>
      </w:pPr>
      <w:r>
        <w:t>6.8.После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r>
        <w:t>6.9.Участники публичных слушаний вправе представить в комиссию по подготовке правил землепользования и застройки, свои предложения и замечания в письменном или устном виде, касающиеся проекта правил землепользования и застройки, для включения их в протокол публичных слушаний.</w:t>
      </w:r>
    </w:p>
    <w:p w:rsidR="00D71530" w:rsidRDefault="00D71530" w:rsidP="00D71530">
      <w:pPr>
        <w:widowControl w:val="0"/>
        <w:autoSpaceDE w:val="0"/>
        <w:autoSpaceDN w:val="0"/>
        <w:adjustRightInd w:val="0"/>
        <w:ind w:firstLine="540"/>
        <w:jc w:val="both"/>
        <w:outlineLvl w:val="2"/>
      </w:pPr>
      <w:r>
        <w:t xml:space="preserve">6.10.После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w:t>
      </w:r>
      <w:r>
        <w:rPr>
          <w:color w:val="00B050"/>
        </w:rPr>
        <w:t>городского</w:t>
      </w:r>
      <w:r>
        <w:t xml:space="preserve"> поселения </w:t>
      </w:r>
      <w:r>
        <w:rPr>
          <w:color w:val="00B050"/>
        </w:rPr>
        <w:t>«Новокручининское»</w:t>
      </w:r>
      <w:r>
        <w:t>. Обязательными приложениями к проекту правил землепользовани</w:t>
      </w:r>
      <w:r w:rsidR="0043398C">
        <w:t xml:space="preserve">я и застройки являются протокол общественных обсуждений или </w:t>
      </w:r>
      <w:r>
        <w:t xml:space="preserve">публичных слушаний и заключение о результатах </w:t>
      </w:r>
      <w:r w:rsidR="0043398C">
        <w:t xml:space="preserve">общественных обсуждений или </w:t>
      </w:r>
      <w:r>
        <w:t>публичных слушаний</w:t>
      </w:r>
      <w:r w:rsidR="009A297A">
        <w:t>, за исключением случаев, если их проведение в соответствии с Градостроительным кодексом РФ не требуется</w:t>
      </w:r>
      <w:r>
        <w:t>.</w:t>
      </w:r>
    </w:p>
    <w:p w:rsidR="00D71530" w:rsidRDefault="00D71530" w:rsidP="00D71530">
      <w:pPr>
        <w:widowControl w:val="0"/>
        <w:autoSpaceDE w:val="0"/>
        <w:autoSpaceDN w:val="0"/>
        <w:adjustRightInd w:val="0"/>
        <w:ind w:firstLine="540"/>
        <w:jc w:val="both"/>
        <w:outlineLvl w:val="2"/>
      </w:pPr>
      <w:r>
        <w:t xml:space="preserve">6.11.Глава администрации </w:t>
      </w:r>
      <w:r>
        <w:rPr>
          <w:color w:val="00B050"/>
        </w:rPr>
        <w:t>городского</w:t>
      </w:r>
      <w:r>
        <w:t xml:space="preserve"> поселения в течение десяти дней после представления ему проекта правил землепользования и застройки, протокола и заключения результатов публичных слушаний, должен принять решение о направлении указанного проекта в Совет </w:t>
      </w:r>
      <w:r>
        <w:rPr>
          <w:color w:val="00B050"/>
        </w:rPr>
        <w:t>городского</w:t>
      </w:r>
      <w:r>
        <w:t xml:space="preserve">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7. Особенности проведения публичных слушаний</w:t>
      </w:r>
    </w:p>
    <w:p w:rsidR="00D71530" w:rsidRDefault="00D71530" w:rsidP="00D71530">
      <w:pPr>
        <w:widowControl w:val="0"/>
        <w:autoSpaceDE w:val="0"/>
        <w:autoSpaceDN w:val="0"/>
        <w:adjustRightInd w:val="0"/>
        <w:jc w:val="center"/>
      </w:pPr>
      <w:r>
        <w:t>по вопросу о предоставлении разрешения на</w:t>
      </w:r>
    </w:p>
    <w:p w:rsidR="00D71530" w:rsidRDefault="00D71530" w:rsidP="00D71530">
      <w:pPr>
        <w:widowControl w:val="0"/>
        <w:autoSpaceDE w:val="0"/>
        <w:autoSpaceDN w:val="0"/>
        <w:adjustRightInd w:val="0"/>
        <w:jc w:val="center"/>
      </w:pPr>
      <w:r>
        <w:t>условно разрешенный вид использования</w:t>
      </w:r>
    </w:p>
    <w:p w:rsidR="00D71530" w:rsidRDefault="00D71530" w:rsidP="00D71530">
      <w:pPr>
        <w:widowControl w:val="0"/>
        <w:autoSpaceDE w:val="0"/>
        <w:autoSpaceDN w:val="0"/>
        <w:adjustRightInd w:val="0"/>
        <w:jc w:val="center"/>
      </w:pPr>
    </w:p>
    <w:p w:rsidR="00D71530" w:rsidRDefault="00D71530" w:rsidP="00D71530">
      <w:pPr>
        <w:widowControl w:val="0"/>
        <w:autoSpaceDE w:val="0"/>
        <w:autoSpaceDN w:val="0"/>
        <w:adjustRightInd w:val="0"/>
        <w:ind w:firstLine="540"/>
        <w:jc w:val="both"/>
        <w:outlineLvl w:val="2"/>
      </w:pPr>
      <w:r>
        <w:t xml:space="preserve">7.1.Публичные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w:t>
      </w:r>
      <w:r>
        <w:lastRenderedPageBreak/>
        <w:t>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outlineLvl w:val="2"/>
      </w:pPr>
      <w:r>
        <w:t>7.2. Публичные слушания по вопросу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D71530" w:rsidRDefault="00D71530" w:rsidP="00D71530">
      <w:pPr>
        <w:widowControl w:val="0"/>
        <w:autoSpaceDE w:val="0"/>
        <w:autoSpaceDN w:val="0"/>
        <w:adjustRightInd w:val="0"/>
        <w:ind w:firstLine="540"/>
        <w:jc w:val="both"/>
        <w:outlineLvl w:val="2"/>
      </w:pPr>
      <w:r>
        <w:t>7.3.Физическое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9A297A" w:rsidRPr="009A297A" w:rsidRDefault="00D71530" w:rsidP="00D71530">
      <w:pPr>
        <w:widowControl w:val="0"/>
        <w:autoSpaceDE w:val="0"/>
        <w:autoSpaceDN w:val="0"/>
        <w:adjustRightInd w:val="0"/>
        <w:ind w:firstLine="540"/>
        <w:jc w:val="both"/>
      </w:pPr>
      <w:r>
        <w:t xml:space="preserve">7.4. </w:t>
      </w:r>
      <w:r w:rsidR="009A297A" w:rsidRPr="009A297A">
        <w:rPr>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71530" w:rsidRDefault="00D71530" w:rsidP="00D71530">
      <w:pPr>
        <w:widowControl w:val="0"/>
        <w:autoSpaceDE w:val="0"/>
        <w:autoSpaceDN w:val="0"/>
        <w:adjustRightInd w:val="0"/>
        <w:ind w:firstLine="540"/>
        <w:jc w:val="both"/>
        <w:outlineLvl w:val="2"/>
      </w:pPr>
      <w:r>
        <w:t>7.5.Срок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четырнадцать календарных дней.</w:t>
      </w:r>
    </w:p>
    <w:p w:rsidR="00D71530" w:rsidRDefault="00D71530" w:rsidP="00D71530">
      <w:pPr>
        <w:widowControl w:val="0"/>
        <w:autoSpaceDE w:val="0"/>
        <w:autoSpaceDN w:val="0"/>
        <w:adjustRightInd w:val="0"/>
        <w:ind w:firstLine="540"/>
        <w:jc w:val="both"/>
        <w:outlineLvl w:val="2"/>
      </w:pPr>
      <w:r>
        <w:t>7.6.Прибывшие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7.7.Заинтересованное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7.8.После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7.9.Участники публичных слушаний по вопросу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Участники публичных слушаний не выносят каких-либо решений по существу обсуждаемого проекта и не проводят каких-либо голосований.</w:t>
      </w:r>
    </w:p>
    <w:p w:rsidR="00D71530" w:rsidRDefault="00D71530" w:rsidP="00D71530">
      <w:pPr>
        <w:widowControl w:val="0"/>
        <w:autoSpaceDE w:val="0"/>
        <w:autoSpaceDN w:val="0"/>
        <w:adjustRightInd w:val="0"/>
        <w:ind w:firstLine="540"/>
        <w:jc w:val="both"/>
        <w:outlineLvl w:val="2"/>
      </w:pPr>
      <w:r>
        <w:t xml:space="preserve">7.10.После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B050"/>
        </w:rPr>
        <w:t>городского</w:t>
      </w:r>
      <w:r>
        <w:t xml:space="preserve"> поселения.</w:t>
      </w:r>
    </w:p>
    <w:p w:rsidR="00D71530" w:rsidRDefault="00D71530" w:rsidP="00D71530">
      <w:pPr>
        <w:widowControl w:val="0"/>
        <w:autoSpaceDE w:val="0"/>
        <w:autoSpaceDN w:val="0"/>
        <w:adjustRightInd w:val="0"/>
        <w:ind w:firstLine="540"/>
        <w:jc w:val="both"/>
        <w:outlineLvl w:val="2"/>
      </w:pPr>
      <w:r>
        <w:t xml:space="preserve">7.11.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outlineLvl w:val="2"/>
      </w:pPr>
      <w:r>
        <w:t xml:space="preserve">7.12. На основании указанных в пункте 7.10. настоящего Порядка рекомендаций </w:t>
      </w:r>
      <w:r>
        <w:lastRenderedPageBreak/>
        <w:t xml:space="preserve">Глава администрации </w:t>
      </w:r>
      <w:r>
        <w:rPr>
          <w:color w:val="00B050"/>
        </w:rPr>
        <w:t>городского</w:t>
      </w:r>
      <w:r>
        <w:t xml:space="preserve">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outlineLvl w:val="2"/>
      </w:pPr>
      <w:r>
        <w:t>7.13.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pPr>
      <w:r>
        <w:t>7.14.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9A297A" w:rsidRPr="009A297A" w:rsidRDefault="00DE7AC4" w:rsidP="00D71530">
      <w:pPr>
        <w:widowControl w:val="0"/>
        <w:autoSpaceDE w:val="0"/>
        <w:autoSpaceDN w:val="0"/>
        <w:adjustRightInd w:val="0"/>
        <w:ind w:firstLine="540"/>
        <w:jc w:val="both"/>
      </w:pPr>
      <w:r>
        <w:rPr>
          <w:shd w:val="clear" w:color="auto" w:fill="FFFFFF"/>
        </w:rPr>
        <w:t xml:space="preserve">7.15. </w:t>
      </w:r>
      <w:r w:rsidR="009A297A" w:rsidRPr="009A297A">
        <w:rPr>
          <w:shd w:val="clear" w:color="auto" w:fill="FFFFFF"/>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anchor="block_55322" w:history="1">
        <w:r w:rsidR="009A297A" w:rsidRPr="009A297A">
          <w:rPr>
            <w:rStyle w:val="a3"/>
            <w:color w:val="auto"/>
            <w:shd w:val="clear" w:color="auto" w:fill="FFFFFF"/>
          </w:rPr>
          <w:t>части 2 статьи 55.32</w:t>
        </w:r>
      </w:hyperlink>
      <w:r w:rsidR="009A297A" w:rsidRPr="009A297A">
        <w:rPr>
          <w:shd w:val="clear" w:color="auto" w:fill="FFFFFF"/>
        </w:rPr>
        <w:t> </w:t>
      </w:r>
      <w:r>
        <w:rPr>
          <w:shd w:val="clear" w:color="auto" w:fill="FFFFFF"/>
        </w:rPr>
        <w:t xml:space="preserve">Градостроительного </w:t>
      </w:r>
      <w:r w:rsidR="009A297A" w:rsidRPr="009A297A">
        <w:rPr>
          <w:shd w:val="clear" w:color="auto" w:fill="FFFFFF"/>
        </w:rPr>
        <w:t>Кодекса</w:t>
      </w:r>
      <w:r>
        <w:rPr>
          <w:shd w:val="clear" w:color="auto" w:fill="FFFFFF"/>
        </w:rPr>
        <w:t xml:space="preserve"> РФ</w:t>
      </w:r>
      <w:r w:rsidR="009A297A" w:rsidRPr="009A297A">
        <w:rPr>
          <w:shd w:val="clear" w:color="auto" w:fill="FFFFFF"/>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Pr>
          <w:shd w:val="clear" w:color="auto" w:fill="FFFFFF"/>
        </w:rPr>
        <w:t xml:space="preserve">Градостроительного </w:t>
      </w:r>
      <w:r w:rsidR="009A297A" w:rsidRPr="009A297A">
        <w:rPr>
          <w:shd w:val="clear" w:color="auto" w:fill="FFFFFF"/>
        </w:rPr>
        <w:t xml:space="preserve">Кодекса </w:t>
      </w:r>
      <w:r>
        <w:rPr>
          <w:shd w:val="clear" w:color="auto" w:fill="FFFFFF"/>
        </w:rPr>
        <w:t xml:space="preserve">РФ </w:t>
      </w:r>
      <w:r w:rsidR="009A297A" w:rsidRPr="009A297A">
        <w:rPr>
          <w:shd w:val="clear" w:color="auto" w:fill="FFFFFF"/>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A297A" w:rsidRDefault="009A297A" w:rsidP="00D71530">
      <w:pPr>
        <w:widowControl w:val="0"/>
        <w:autoSpaceDE w:val="0"/>
        <w:autoSpaceDN w:val="0"/>
        <w:adjustRightInd w:val="0"/>
        <w:ind w:firstLine="540"/>
        <w:jc w:val="both"/>
      </w:pPr>
    </w:p>
    <w:p w:rsidR="009A297A" w:rsidRDefault="009A297A"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8. Особенности проведения публичных слушаний по вопросу о</w:t>
      </w:r>
    </w:p>
    <w:p w:rsidR="00D71530" w:rsidRDefault="00D71530" w:rsidP="00D71530">
      <w:pPr>
        <w:widowControl w:val="0"/>
        <w:autoSpaceDE w:val="0"/>
        <w:autoSpaceDN w:val="0"/>
        <w:adjustRightInd w:val="0"/>
        <w:jc w:val="center"/>
      </w:pPr>
      <w:r>
        <w:t>отклонение от предельных параметров разрешенного строительства,</w:t>
      </w:r>
    </w:p>
    <w:p w:rsidR="00D71530" w:rsidRDefault="00D71530" w:rsidP="00D71530">
      <w:pPr>
        <w:widowControl w:val="0"/>
        <w:autoSpaceDE w:val="0"/>
        <w:autoSpaceDN w:val="0"/>
        <w:adjustRightInd w:val="0"/>
        <w:jc w:val="center"/>
      </w:pPr>
      <w:r>
        <w:t>реконструкции объектов капитального строительства</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pPr>
      <w:r>
        <w:t xml:space="preserve">8.1.Вопрос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DE7AC4">
        <w:t xml:space="preserve">общественных обсуждениях или </w:t>
      </w:r>
      <w:r>
        <w:t xml:space="preserve">публичных слушаниях. </w:t>
      </w:r>
      <w:r w:rsidR="00DE7AC4">
        <w:t>Общественные обсуждения или п</w:t>
      </w:r>
      <w:r>
        <w:t xml:space="preserve">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В случае, если испрашиваемое разрешение на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w:t>
      </w:r>
      <w: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DE7AC4" w:rsidRPr="00DE7AC4" w:rsidRDefault="00DE7AC4" w:rsidP="00D71530">
      <w:pPr>
        <w:widowControl w:val="0"/>
        <w:autoSpaceDE w:val="0"/>
        <w:autoSpaceDN w:val="0"/>
        <w:adjustRightInd w:val="0"/>
        <w:ind w:firstLine="540"/>
        <w:jc w:val="both"/>
      </w:pPr>
      <w:r w:rsidRPr="00DE7AC4">
        <w:rPr>
          <w:shd w:val="clear" w:color="auto" w:fill="FFFFFF"/>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1" w:anchor="block_5010" w:history="1">
        <w:r w:rsidRPr="00DE7AC4">
          <w:rPr>
            <w:rStyle w:val="a3"/>
            <w:color w:val="auto"/>
            <w:shd w:val="clear" w:color="auto" w:fill="FFFFFF"/>
          </w:rPr>
          <w:t>статьей 5.1</w:t>
        </w:r>
      </w:hyperlink>
      <w:r w:rsidRPr="00DE7AC4">
        <w:rPr>
          <w:shd w:val="clear" w:color="auto" w:fill="FFFFFF"/>
        </w:rPr>
        <w:t> </w:t>
      </w:r>
      <w:r>
        <w:rPr>
          <w:shd w:val="clear" w:color="auto" w:fill="FFFFFF"/>
        </w:rPr>
        <w:t xml:space="preserve">Градостроительного </w:t>
      </w:r>
      <w:r w:rsidRPr="00DE7AC4">
        <w:rPr>
          <w:shd w:val="clear" w:color="auto" w:fill="FFFFFF"/>
        </w:rPr>
        <w:t xml:space="preserve"> Кодекса</w:t>
      </w:r>
      <w:r>
        <w:rPr>
          <w:shd w:val="clear" w:color="auto" w:fill="FFFFFF"/>
        </w:rPr>
        <w:t xml:space="preserve"> РФ</w:t>
      </w:r>
      <w:r w:rsidRPr="00DE7AC4">
        <w:rPr>
          <w:shd w:val="clear" w:color="auto" w:fill="FFFFFF"/>
        </w:rPr>
        <w:t>, с учетом положений </w:t>
      </w:r>
      <w:hyperlink r:id="rId22" w:anchor="block_39" w:history="1">
        <w:r w:rsidRPr="00DE7AC4">
          <w:rPr>
            <w:rStyle w:val="a3"/>
            <w:color w:val="auto"/>
            <w:shd w:val="clear" w:color="auto" w:fill="FFFFFF"/>
          </w:rPr>
          <w:t>статьи 39</w:t>
        </w:r>
      </w:hyperlink>
      <w:r w:rsidRPr="00DE7AC4">
        <w:rPr>
          <w:shd w:val="clear" w:color="auto" w:fill="FFFFFF"/>
        </w:rPr>
        <w:t> </w:t>
      </w:r>
      <w:r>
        <w:rPr>
          <w:shd w:val="clear" w:color="auto" w:fill="FFFFFF"/>
        </w:rPr>
        <w:t xml:space="preserve">Градостроительного </w:t>
      </w:r>
      <w:r w:rsidRPr="00DE7AC4">
        <w:rPr>
          <w:shd w:val="clear" w:color="auto" w:fill="FFFFFF"/>
        </w:rPr>
        <w:t>Кодекса</w:t>
      </w:r>
      <w:r>
        <w:rPr>
          <w:shd w:val="clear" w:color="auto" w:fill="FFFFFF"/>
        </w:rPr>
        <w:t xml:space="preserve"> РФ</w:t>
      </w:r>
      <w:r w:rsidRPr="00DE7AC4">
        <w:rPr>
          <w:shd w:val="clear" w:color="auto" w:fill="FFFFFF"/>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1530" w:rsidRDefault="00D71530" w:rsidP="00D71530">
      <w:pPr>
        <w:widowControl w:val="0"/>
        <w:autoSpaceDE w:val="0"/>
        <w:autoSpaceDN w:val="0"/>
        <w:adjustRightInd w:val="0"/>
        <w:ind w:firstLine="540"/>
        <w:jc w:val="both"/>
        <w:outlineLvl w:val="2"/>
      </w:pPr>
      <w:r>
        <w:t>8.2.</w:t>
      </w:r>
      <w:r w:rsidR="00DE7AC4">
        <w:t xml:space="preserve"> Общественные обсуждения или п</w:t>
      </w:r>
      <w:r>
        <w:t>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 (</w:t>
      </w:r>
      <w:proofErr w:type="spellStart"/>
      <w:r>
        <w:t>далее-комиссия</w:t>
      </w:r>
      <w:proofErr w:type="spellEnd"/>
      <w:r>
        <w:t>).</w:t>
      </w:r>
    </w:p>
    <w:p w:rsidR="00D71530" w:rsidRDefault="00D71530" w:rsidP="00D71530">
      <w:pPr>
        <w:widowControl w:val="0"/>
        <w:autoSpaceDE w:val="0"/>
        <w:autoSpaceDN w:val="0"/>
        <w:adjustRightInd w:val="0"/>
        <w:ind w:firstLine="540"/>
        <w:jc w:val="both"/>
        <w:outlineLvl w:val="2"/>
      </w:pPr>
      <w:r>
        <w:t>8.3.Заинтересованное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71530" w:rsidRDefault="00D71530" w:rsidP="00D71530">
      <w:pPr>
        <w:widowControl w:val="0"/>
        <w:autoSpaceDE w:val="0"/>
        <w:autoSpaceDN w:val="0"/>
        <w:adjustRightInd w:val="0"/>
        <w:ind w:firstLine="540"/>
        <w:jc w:val="both"/>
        <w:outlineLvl w:val="2"/>
      </w:pPr>
      <w:r>
        <w:t>8.4.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Указанное лицо вносит соответствующую плату по смете составленной комиссией не позднее трех дней со дня получения указанной сметы.</w:t>
      </w:r>
    </w:p>
    <w:p w:rsidR="00D71530" w:rsidRDefault="00D71530" w:rsidP="00D71530">
      <w:pPr>
        <w:widowControl w:val="0"/>
        <w:autoSpaceDE w:val="0"/>
        <w:autoSpaceDN w:val="0"/>
        <w:adjustRightInd w:val="0"/>
        <w:ind w:firstLine="540"/>
        <w:jc w:val="both"/>
        <w:outlineLvl w:val="2"/>
      </w:pPr>
      <w:r>
        <w:t>8.5. Комиссия посредством опубликования направляет сообщение о проведении публичных слушаний их участникам, в том числе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публикуется,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71530" w:rsidRDefault="00D71530" w:rsidP="00D71530">
      <w:pPr>
        <w:widowControl w:val="0"/>
        <w:autoSpaceDE w:val="0"/>
        <w:autoSpaceDN w:val="0"/>
        <w:adjustRightInd w:val="0"/>
        <w:ind w:firstLine="540"/>
        <w:jc w:val="both"/>
        <w:outlineLvl w:val="2"/>
      </w:pPr>
      <w:r>
        <w:t>8.6. Сообщение комиссии о времени и месте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8.7. С момента опубликования</w:t>
      </w:r>
      <w:r>
        <w:rPr>
          <w:color w:val="FF6600"/>
        </w:rPr>
        <w:t xml:space="preserve"> </w:t>
      </w:r>
      <w:r>
        <w:t>сообщения о проведении публичных слушаний их участники считаются оповещенными о времени и месте проведения публичных слушаний.</w:t>
      </w:r>
    </w:p>
    <w:p w:rsidR="00D71530" w:rsidRDefault="00D71530" w:rsidP="00D71530">
      <w:pPr>
        <w:widowControl w:val="0"/>
        <w:autoSpaceDE w:val="0"/>
        <w:autoSpaceDN w:val="0"/>
        <w:adjustRightInd w:val="0"/>
        <w:ind w:firstLine="540"/>
        <w:jc w:val="both"/>
      </w:pPr>
      <w:r>
        <w:t>8.8. Публичные слушания должны быть проведены, а заключение об их результатах опубликовано в срок не более одного месяца со дня опубликования сообщения о проведении публичных слушаний.</w:t>
      </w:r>
    </w:p>
    <w:p w:rsidR="00D71530" w:rsidRDefault="00D71530" w:rsidP="00D71530">
      <w:pPr>
        <w:widowControl w:val="0"/>
        <w:autoSpaceDE w:val="0"/>
        <w:autoSpaceDN w:val="0"/>
        <w:adjustRightInd w:val="0"/>
        <w:ind w:firstLine="540"/>
        <w:jc w:val="both"/>
        <w:outlineLvl w:val="2"/>
      </w:pPr>
      <w:r>
        <w:t>8.9.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pPr>
      <w:r>
        <w:t xml:space="preserve">8.10. Заинтересованное лицо, обратившееся с заявлением о предоставлении разрешения на отклонение от предельных параметров разрешенного строительства, </w:t>
      </w:r>
      <w:r>
        <w:lastRenderedPageBreak/>
        <w:t>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outlineLvl w:val="2"/>
      </w:pPr>
      <w:r>
        <w:t>8.11.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8.1</w:t>
      </w:r>
      <w:r w:rsidR="0000238B">
        <w:t>2</w:t>
      </w:r>
      <w:r>
        <w:t xml:space="preserve">.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реконструкции или об отказе в предоставлении такого разрешения с указанием причин принятого решения и направляет их Главе администрации </w:t>
      </w:r>
      <w:r>
        <w:rPr>
          <w:color w:val="00B050"/>
        </w:rPr>
        <w:t xml:space="preserve">городского </w:t>
      </w:r>
      <w:r>
        <w:t>поселения.</w:t>
      </w:r>
    </w:p>
    <w:p w:rsidR="00D71530" w:rsidRDefault="00D71530" w:rsidP="00D71530">
      <w:pPr>
        <w:widowControl w:val="0"/>
        <w:autoSpaceDE w:val="0"/>
        <w:autoSpaceDN w:val="0"/>
        <w:adjustRightInd w:val="0"/>
        <w:ind w:firstLine="540"/>
        <w:jc w:val="both"/>
        <w:outlineLvl w:val="2"/>
      </w:pPr>
      <w:r>
        <w:t>8.1</w:t>
      </w:r>
      <w:r w:rsidR="0000238B">
        <w:t>3.</w:t>
      </w:r>
      <w:r>
        <w:t xml:space="preserve"> Глава администрации </w:t>
      </w:r>
      <w:r>
        <w:rPr>
          <w:color w:val="00B050"/>
        </w:rPr>
        <w:t>городского</w:t>
      </w:r>
      <w:r>
        <w:t xml:space="preserve"> поселения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1530" w:rsidRDefault="00D71530" w:rsidP="00D71530">
      <w:pPr>
        <w:widowControl w:val="0"/>
        <w:autoSpaceDE w:val="0"/>
        <w:autoSpaceDN w:val="0"/>
        <w:adjustRightInd w:val="0"/>
        <w:ind w:firstLine="540"/>
        <w:jc w:val="both"/>
        <w:outlineLvl w:val="2"/>
      </w:pPr>
      <w:r>
        <w:t>8.1</w:t>
      </w:r>
      <w:r w:rsidR="0000238B">
        <w:t>4</w:t>
      </w:r>
      <w: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1"/>
      </w:pPr>
      <w:r>
        <w:t>9. Особенности проведения публичных слушаний по проектам</w:t>
      </w:r>
    </w:p>
    <w:p w:rsidR="00D71530" w:rsidRDefault="00D71530" w:rsidP="00D71530">
      <w:pPr>
        <w:widowControl w:val="0"/>
        <w:autoSpaceDE w:val="0"/>
        <w:autoSpaceDN w:val="0"/>
        <w:adjustRightInd w:val="0"/>
        <w:jc w:val="center"/>
      </w:pPr>
      <w:r>
        <w:t>планировки территории и межевания территории</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ind w:firstLine="540"/>
        <w:jc w:val="both"/>
        <w:outlineLvl w:val="2"/>
      </w:pPr>
      <w:r>
        <w:t xml:space="preserve">9.1.Проекты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Pr>
          <w:color w:val="00B050"/>
        </w:rPr>
        <w:t>городского</w:t>
      </w:r>
      <w:r>
        <w:t xml:space="preserve"> поселения, до их утверждения подлежат обязательному рассмотрению на </w:t>
      </w:r>
      <w:r w:rsidR="003D2361">
        <w:t xml:space="preserve">общественных обсуждениях или </w:t>
      </w:r>
      <w:r>
        <w:t>публичных слушаниях.</w:t>
      </w:r>
    </w:p>
    <w:p w:rsidR="00D71530" w:rsidRDefault="00D71530" w:rsidP="00D71530">
      <w:pPr>
        <w:widowControl w:val="0"/>
        <w:autoSpaceDE w:val="0"/>
        <w:autoSpaceDN w:val="0"/>
        <w:adjustRightInd w:val="0"/>
        <w:ind w:firstLine="540"/>
        <w:jc w:val="both"/>
        <w:outlineLvl w:val="2"/>
      </w:pPr>
      <w:r>
        <w:t>9.2.Публичные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71530" w:rsidRDefault="00D71530" w:rsidP="00D71530">
      <w:pPr>
        <w:widowControl w:val="0"/>
        <w:autoSpaceDE w:val="0"/>
        <w:autoSpaceDN w:val="0"/>
        <w:adjustRightInd w:val="0"/>
        <w:ind w:firstLine="540"/>
        <w:jc w:val="both"/>
        <w:outlineLvl w:val="2"/>
      </w:pPr>
      <w:r>
        <w:t xml:space="preserve">9.3.Глава </w:t>
      </w:r>
      <w:r>
        <w:rPr>
          <w:color w:val="00B050"/>
        </w:rPr>
        <w:t>городского</w:t>
      </w:r>
      <w:r>
        <w:t xml:space="preserve"> поселения</w:t>
      </w:r>
      <w:r>
        <w:rPr>
          <w:color w:val="008000"/>
        </w:rPr>
        <w:t xml:space="preserve"> </w:t>
      </w:r>
      <w:r>
        <w:t xml:space="preserve"> при получении проекта планировки и проекта межевания территории, прошедшего соответствующую проверку, принимает решение о проведении публичных слушаний по такому проекту в срок не позднее, чем десять дней со дня получения проекта, путем издания постановления. Данным постановлением устанавливается время и место проведения публичных слушаний, определяется орган местного самоуправления, уполномоченный на проведение публичных слушаний, а также определяется состав участников публичных слушаний, подлежащих оповещению об их проведении. Постановление Главы </w:t>
      </w:r>
      <w:r>
        <w:rPr>
          <w:color w:val="00B050"/>
        </w:rPr>
        <w:t>городского</w:t>
      </w:r>
      <w:r>
        <w:t xml:space="preserve"> поселения  о проведении публичных слушаний подлежит опубликованию в порядке, установленном для официального опубликования муниципальных правовых актов.</w:t>
      </w:r>
    </w:p>
    <w:p w:rsidR="00D71530" w:rsidRDefault="00D71530" w:rsidP="00D71530">
      <w:pPr>
        <w:widowControl w:val="0"/>
        <w:autoSpaceDE w:val="0"/>
        <w:autoSpaceDN w:val="0"/>
        <w:adjustRightInd w:val="0"/>
        <w:ind w:firstLine="540"/>
        <w:jc w:val="both"/>
        <w:outlineLvl w:val="2"/>
      </w:pPr>
      <w:r>
        <w:t>9.4.Публичные слушания должны быть проведены, а заключение об их результатах опубликовано не ранее чем через месяц и не позднее чем через два месяца со дня опубликования решения о проведении публичных слушаний.</w:t>
      </w:r>
    </w:p>
    <w:p w:rsidR="00D71530" w:rsidRDefault="00D71530" w:rsidP="00D71530">
      <w:pPr>
        <w:widowControl w:val="0"/>
        <w:autoSpaceDE w:val="0"/>
        <w:autoSpaceDN w:val="0"/>
        <w:adjustRightInd w:val="0"/>
        <w:ind w:firstLine="540"/>
        <w:jc w:val="both"/>
        <w:outlineLvl w:val="2"/>
      </w:pPr>
      <w:r>
        <w:t>9.5.Прибывшие на публичные слушания участники подлежат регистрации органом, уполномоченным на проведение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outlineLvl w:val="2"/>
        <w:rPr>
          <w:color w:val="FF6600"/>
        </w:rPr>
      </w:pPr>
      <w:r>
        <w:t xml:space="preserve">9.6.В месте проведения публичных слушаний для общего обозрения должны демонстрироваться материалы проекта планировки и проекта межевания территории. </w:t>
      </w:r>
      <w:r>
        <w:lastRenderedPageBreak/>
        <w:t xml:space="preserve">Экспозиция организуется не позднее чем через пять дней после опубликования Постановление Главы </w:t>
      </w:r>
      <w:r>
        <w:rPr>
          <w:color w:val="00B050"/>
        </w:rPr>
        <w:t>городского</w:t>
      </w:r>
      <w:r>
        <w:t xml:space="preserve"> поселения  о проведении публичных слушаний</w:t>
      </w:r>
      <w:r>
        <w:rPr>
          <w:color w:val="FF6600"/>
        </w:rPr>
        <w:t>.</w:t>
      </w:r>
    </w:p>
    <w:p w:rsidR="00D71530" w:rsidRDefault="00D71530" w:rsidP="00D71530">
      <w:pPr>
        <w:widowControl w:val="0"/>
        <w:autoSpaceDE w:val="0"/>
        <w:autoSpaceDN w:val="0"/>
        <w:adjustRightInd w:val="0"/>
        <w:ind w:firstLine="540"/>
        <w:jc w:val="both"/>
        <w:outlineLvl w:val="2"/>
      </w:pPr>
      <w:r>
        <w:t>9.7.Представитель органа, уполномоченного на проведение публичных слушаний, информирует участников публичных слушаний о содержании обсуждаемого проекта и отвечает на их вопросы.</w:t>
      </w:r>
    </w:p>
    <w:p w:rsidR="00D71530" w:rsidRDefault="00D71530" w:rsidP="00D71530">
      <w:pPr>
        <w:widowControl w:val="0"/>
        <w:autoSpaceDE w:val="0"/>
        <w:autoSpaceDN w:val="0"/>
        <w:adjustRightInd w:val="0"/>
        <w:ind w:firstLine="540"/>
        <w:jc w:val="both"/>
        <w:outlineLvl w:val="2"/>
      </w:pPr>
      <w:r>
        <w:t>9.8.После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outlineLvl w:val="2"/>
      </w:pPr>
      <w:r>
        <w:t>9.</w:t>
      </w:r>
      <w:r w:rsidR="0000238B">
        <w:t>9</w:t>
      </w:r>
      <w:r>
        <w:t>.После завершения публичных слушаний орган, уполномоченный на их проведение, оформляет протокол публичных слушаний и составляет заключение о результатах публичных слушаний.</w:t>
      </w:r>
    </w:p>
    <w:p w:rsidR="00D71530" w:rsidRDefault="00D71530" w:rsidP="00D71530">
      <w:pPr>
        <w:widowControl w:val="0"/>
        <w:autoSpaceDE w:val="0"/>
        <w:autoSpaceDN w:val="0"/>
        <w:adjustRightInd w:val="0"/>
        <w:ind w:firstLine="540"/>
        <w:jc w:val="both"/>
        <w:outlineLvl w:val="2"/>
      </w:pPr>
      <w:r>
        <w:t>9.1</w:t>
      </w:r>
      <w:r w:rsidR="0000238B">
        <w:t>0</w:t>
      </w:r>
      <w:r>
        <w:t xml:space="preserve">.Орган, уполномоченный на проведение публичных слушаний, направляет Главе администрации </w:t>
      </w:r>
      <w:r>
        <w:rPr>
          <w:color w:val="00B050"/>
        </w:rPr>
        <w:t>городского</w:t>
      </w:r>
      <w: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71530" w:rsidRDefault="0000238B" w:rsidP="00D71530">
      <w:pPr>
        <w:widowControl w:val="0"/>
        <w:autoSpaceDE w:val="0"/>
        <w:autoSpaceDN w:val="0"/>
        <w:adjustRightInd w:val="0"/>
        <w:ind w:firstLine="540"/>
        <w:jc w:val="both"/>
      </w:pPr>
      <w:r>
        <w:t>9.11</w:t>
      </w:r>
      <w:r w:rsidR="00D71530">
        <w:t>.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jc w:val="center"/>
        <w:outlineLvl w:val="0"/>
      </w:pPr>
      <w:r>
        <w:t>10.Особенности проведения публичных слушаний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D71530" w:rsidRDefault="00D71530" w:rsidP="00D71530">
      <w:pPr>
        <w:widowControl w:val="0"/>
        <w:autoSpaceDE w:val="0"/>
        <w:autoSpaceDN w:val="0"/>
        <w:adjustRightInd w:val="0"/>
        <w:ind w:firstLine="540"/>
        <w:jc w:val="center"/>
        <w:rPr>
          <w:b/>
        </w:rPr>
      </w:pPr>
    </w:p>
    <w:p w:rsidR="00D71530" w:rsidRDefault="00D71530" w:rsidP="00D71530">
      <w:pPr>
        <w:widowControl w:val="0"/>
        <w:autoSpaceDE w:val="0"/>
        <w:autoSpaceDN w:val="0"/>
        <w:adjustRightInd w:val="0"/>
        <w:ind w:firstLine="540"/>
        <w:jc w:val="both"/>
      </w:pPr>
      <w:r>
        <w:t>10.1. Вопрос об изменении одного вида разрешенного использования земельных участков и объектов капитального строительства на другой вид такого использования подлежит обсуждению на публичных слушаниях, проводимых по инициативе физических или юридических лиц, заинтересованных в изменении вида разрешенного использования, или их представителей.</w:t>
      </w:r>
    </w:p>
    <w:p w:rsidR="00D71530" w:rsidRDefault="00D71530" w:rsidP="00D71530">
      <w:pPr>
        <w:widowControl w:val="0"/>
        <w:autoSpaceDE w:val="0"/>
        <w:autoSpaceDN w:val="0"/>
        <w:adjustRightInd w:val="0"/>
        <w:ind w:firstLine="540"/>
        <w:jc w:val="both"/>
      </w:pPr>
      <w:r>
        <w:t>10.2.В случае если испрашиваемый вид разрешенного использования земельного участка или объекта капитального строительства предусмотрен проектом планировки данной территории, утвержденной в установленном порядке после проведения соответствующих публичных слушаний, решение об изменении одного вида разрешенного использования земельного участка или объекта капитального строительства на другой вид такого использования принимается с учетом результатов публичных слушаний по проекту планировки территории.</w:t>
      </w:r>
    </w:p>
    <w:p w:rsidR="00D71530" w:rsidRDefault="00D71530" w:rsidP="00D71530">
      <w:pPr>
        <w:widowControl w:val="0"/>
        <w:autoSpaceDE w:val="0"/>
        <w:autoSpaceDN w:val="0"/>
        <w:adjustRightInd w:val="0"/>
        <w:ind w:firstLine="540"/>
        <w:jc w:val="both"/>
      </w:pPr>
      <w:r>
        <w:t>10.3.В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изменения вида разрешенного использования земельных участков и объектов капитального строительства на другой вид такого использования проводятся с участием граждан, постоянно проживающих в пределах территориальной зоны, в границах которой расположены земельный участок или объект капитального строительства, применительно к которым испрашивается разрешение на изменение вида разрешенного использования, уполномоченных представителей объединений этих граждан. В случае если испрашиваемый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71530" w:rsidRDefault="00D71530" w:rsidP="00D71530">
      <w:pPr>
        <w:widowControl w:val="0"/>
        <w:autoSpaceDE w:val="0"/>
        <w:autoSpaceDN w:val="0"/>
        <w:adjustRightInd w:val="0"/>
        <w:ind w:firstLine="540"/>
        <w:jc w:val="both"/>
      </w:pPr>
      <w:r>
        <w:lastRenderedPageBreak/>
        <w:t xml:space="preserve">10.4.Публичные слушания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проводятся комиссией по подготовке проекта правил землепользования и застройки. Состав и полномочия комиссии утверждаются постановлением главы администрации </w:t>
      </w:r>
      <w:r>
        <w:rPr>
          <w:color w:val="00B050"/>
        </w:rPr>
        <w:t xml:space="preserve">городского </w:t>
      </w:r>
      <w:r>
        <w:t>поселения.</w:t>
      </w:r>
    </w:p>
    <w:p w:rsidR="00D71530" w:rsidRDefault="00D71530" w:rsidP="00D71530">
      <w:pPr>
        <w:widowControl w:val="0"/>
        <w:autoSpaceDE w:val="0"/>
        <w:autoSpaceDN w:val="0"/>
        <w:adjustRightInd w:val="0"/>
        <w:ind w:firstLine="540"/>
        <w:jc w:val="both"/>
      </w:pPr>
      <w:r>
        <w:t>10.5.Физическое или юридическое лицо, заинтересованное в изменении вида разрешенного использования земельного участка и объекта капитального строительства, направляет заявление в Комиссию с приложением следующих документов:</w:t>
      </w:r>
    </w:p>
    <w:p w:rsidR="00D71530" w:rsidRDefault="00D71530" w:rsidP="00D71530">
      <w:pPr>
        <w:widowControl w:val="0"/>
        <w:autoSpaceDE w:val="0"/>
        <w:autoSpaceDN w:val="0"/>
        <w:adjustRightInd w:val="0"/>
        <w:ind w:firstLine="540"/>
        <w:jc w:val="both"/>
      </w:pPr>
      <w:r>
        <w:t>правоустанавливающий документ на земельный участок;</w:t>
      </w:r>
    </w:p>
    <w:p w:rsidR="00D71530" w:rsidRDefault="00D71530" w:rsidP="00D71530">
      <w:pPr>
        <w:widowControl w:val="0"/>
        <w:autoSpaceDE w:val="0"/>
        <w:autoSpaceDN w:val="0"/>
        <w:adjustRightInd w:val="0"/>
        <w:ind w:firstLine="540"/>
        <w:jc w:val="both"/>
      </w:pPr>
      <w:r>
        <w:t>кадастровый план земельного участка с указанием размера земельного участка и вида использования;</w:t>
      </w:r>
    </w:p>
    <w:p w:rsidR="00D71530" w:rsidRDefault="00D71530" w:rsidP="00D71530">
      <w:pPr>
        <w:widowControl w:val="0"/>
        <w:autoSpaceDE w:val="0"/>
        <w:autoSpaceDN w:val="0"/>
        <w:adjustRightInd w:val="0"/>
        <w:ind w:firstLine="540"/>
        <w:jc w:val="both"/>
      </w:pPr>
      <w:r>
        <w:t>план межевания территории;</w:t>
      </w:r>
    </w:p>
    <w:p w:rsidR="00D71530" w:rsidRDefault="00D71530" w:rsidP="00D71530">
      <w:pPr>
        <w:widowControl w:val="0"/>
        <w:autoSpaceDE w:val="0"/>
        <w:autoSpaceDN w:val="0"/>
        <w:adjustRightInd w:val="0"/>
        <w:ind w:firstLine="540"/>
        <w:jc w:val="both"/>
      </w:pPr>
      <w:r>
        <w:t>проект застройки, включающий планируемые основные параметры (общая площадь и этажность объектов);</w:t>
      </w:r>
    </w:p>
    <w:p w:rsidR="00D71530" w:rsidRDefault="00D71530" w:rsidP="00D71530">
      <w:pPr>
        <w:widowControl w:val="0"/>
        <w:autoSpaceDE w:val="0"/>
        <w:autoSpaceDN w:val="0"/>
        <w:adjustRightInd w:val="0"/>
        <w:ind w:firstLine="540"/>
        <w:jc w:val="both"/>
      </w:pPr>
      <w:r>
        <w:t>проект планируемых изменений разрешенного использования земельного участка и объектов капитального строительства на другой вид использования.</w:t>
      </w:r>
    </w:p>
    <w:p w:rsidR="00D71530" w:rsidRDefault="00D71530" w:rsidP="00D71530">
      <w:pPr>
        <w:widowControl w:val="0"/>
        <w:autoSpaceDE w:val="0"/>
        <w:autoSpaceDN w:val="0"/>
        <w:adjustRightInd w:val="0"/>
        <w:ind w:firstLine="540"/>
        <w:jc w:val="both"/>
      </w:pPr>
      <w:r>
        <w:t>10.6.В течение двадцати дней со дня поступления заявления Комиссия осуществляет:</w:t>
      </w:r>
    </w:p>
    <w:p w:rsidR="00D71530" w:rsidRDefault="00D71530" w:rsidP="00D71530">
      <w:pPr>
        <w:widowControl w:val="0"/>
        <w:autoSpaceDE w:val="0"/>
        <w:autoSpaceDN w:val="0"/>
        <w:adjustRightInd w:val="0"/>
        <w:ind w:firstLine="540"/>
        <w:jc w:val="both"/>
      </w:pPr>
      <w:r>
        <w:t xml:space="preserve">а) сообщение о месте и времени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pPr>
      <w:r>
        <w:t xml:space="preserve">б) направление сообщения о проведении публичных слушаний правообладателям земельных участков, имеющих общие границы с земельным участком, применительно к которому испрашивается разрешение на изменение вида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на изменение вида использования, и правообладателям помещений, являющихся частью объекта капитального строительства, применительно к которому испрашивается данное разрешение. </w:t>
      </w:r>
    </w:p>
    <w:p w:rsidR="00D71530" w:rsidRDefault="00D71530" w:rsidP="00D71530">
      <w:pPr>
        <w:widowControl w:val="0"/>
        <w:autoSpaceDE w:val="0"/>
        <w:autoSpaceDN w:val="0"/>
        <w:adjustRightInd w:val="0"/>
        <w:ind w:firstLine="540"/>
        <w:jc w:val="both"/>
      </w:pPr>
      <w:r>
        <w:t>Указанные сообщения содержат сведения о времени и месте проведения публичных слушаний и направляются почтовыми отправлениями с уведомлением о вручении в срок не позднее чем через десять дней со дня поступления заявления заинтересованного лица о проведении публичных слушаний.</w:t>
      </w:r>
    </w:p>
    <w:p w:rsidR="00D71530" w:rsidRDefault="00D71530" w:rsidP="00D71530">
      <w:pPr>
        <w:widowControl w:val="0"/>
        <w:autoSpaceDE w:val="0"/>
        <w:autoSpaceDN w:val="0"/>
        <w:adjustRightInd w:val="0"/>
        <w:ind w:firstLine="540"/>
        <w:jc w:val="both"/>
      </w:pPr>
      <w:r>
        <w:t>10.7. В течение срока, не превышающего одного месяца со дня опубликования сообщения, Комиссия:</w:t>
      </w:r>
    </w:p>
    <w:p w:rsidR="00D71530" w:rsidRDefault="00D71530" w:rsidP="00D71530">
      <w:pPr>
        <w:widowControl w:val="0"/>
        <w:autoSpaceDE w:val="0"/>
        <w:autoSpaceDN w:val="0"/>
        <w:adjustRightInd w:val="0"/>
        <w:ind w:firstLine="540"/>
        <w:jc w:val="both"/>
      </w:pPr>
      <w:r>
        <w:t>организует проведение публичных слушаний;</w:t>
      </w:r>
    </w:p>
    <w:p w:rsidR="00D71530" w:rsidRDefault="00D71530" w:rsidP="00D71530">
      <w:pPr>
        <w:widowControl w:val="0"/>
        <w:autoSpaceDE w:val="0"/>
        <w:autoSpaceDN w:val="0"/>
        <w:adjustRightInd w:val="0"/>
        <w:ind w:firstLine="540"/>
        <w:jc w:val="both"/>
      </w:pPr>
      <w:r>
        <w:t>осуществляет подготовку заключения о результатах публичных слушаний;</w:t>
      </w:r>
    </w:p>
    <w:p w:rsidR="00D71530" w:rsidRDefault="00D71530" w:rsidP="00D71530">
      <w:pPr>
        <w:widowControl w:val="0"/>
        <w:autoSpaceDE w:val="0"/>
        <w:autoSpaceDN w:val="0"/>
        <w:adjustRightInd w:val="0"/>
        <w:ind w:firstLine="540"/>
        <w:jc w:val="both"/>
      </w:pPr>
      <w:r>
        <w:t xml:space="preserve">осуществляет публикацию заключения о результатах публичных слушаний в порядке, установленном для официального опубликования муниципальных правовых актов и (или) нормативных правовых актов Совета </w:t>
      </w:r>
      <w:r>
        <w:rPr>
          <w:color w:val="00B050"/>
        </w:rPr>
        <w:t>городского</w:t>
      </w:r>
      <w:r>
        <w:t xml:space="preserve"> поселения, и размещает на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pPr>
      <w:r>
        <w:t>10.8.Прибывшие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w:t>
      </w:r>
    </w:p>
    <w:p w:rsidR="00D71530" w:rsidRDefault="00D71530" w:rsidP="00D71530">
      <w:pPr>
        <w:widowControl w:val="0"/>
        <w:autoSpaceDE w:val="0"/>
        <w:autoSpaceDN w:val="0"/>
        <w:adjustRightInd w:val="0"/>
        <w:ind w:firstLine="540"/>
        <w:jc w:val="both"/>
      </w:pPr>
      <w:r>
        <w:t>10.9.Заинтересованное лицо, обратившееся с заявлением об изменении вида разрешенного использования, информирует участников публичных слушаний по существу своего обращения и отвечает на их вопросы.</w:t>
      </w:r>
    </w:p>
    <w:p w:rsidR="00D71530" w:rsidRDefault="00D71530" w:rsidP="00D71530">
      <w:pPr>
        <w:widowControl w:val="0"/>
        <w:autoSpaceDE w:val="0"/>
        <w:autoSpaceDN w:val="0"/>
        <w:adjustRightInd w:val="0"/>
        <w:ind w:firstLine="540"/>
        <w:jc w:val="both"/>
      </w:pPr>
      <w:r>
        <w:t>10.10.После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D71530" w:rsidRDefault="00D71530" w:rsidP="00D71530">
      <w:pPr>
        <w:widowControl w:val="0"/>
        <w:autoSpaceDE w:val="0"/>
        <w:autoSpaceDN w:val="0"/>
        <w:adjustRightInd w:val="0"/>
        <w:ind w:firstLine="540"/>
        <w:jc w:val="both"/>
      </w:pPr>
      <w:r>
        <w:t xml:space="preserve">10.11.Участники публичных слушаний вправе представить в комиссию свои предложения и замечания, касающиеся рассматриваемого вопроса, для включения их в </w:t>
      </w:r>
      <w:r>
        <w:lastRenderedPageBreak/>
        <w:t>протокол публичных слушаний.</w:t>
      </w:r>
    </w:p>
    <w:p w:rsidR="00D71530" w:rsidRDefault="00D71530" w:rsidP="00D71530">
      <w:pPr>
        <w:widowControl w:val="0"/>
        <w:autoSpaceDE w:val="0"/>
        <w:autoSpaceDN w:val="0"/>
        <w:adjustRightInd w:val="0"/>
        <w:ind w:firstLine="540"/>
        <w:jc w:val="both"/>
      </w:pPr>
      <w:r>
        <w:t>10.12.Публичные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D71530" w:rsidRDefault="00D71530" w:rsidP="00D71530">
      <w:pPr>
        <w:widowControl w:val="0"/>
        <w:autoSpaceDE w:val="0"/>
        <w:autoSpaceDN w:val="0"/>
        <w:adjustRightInd w:val="0"/>
        <w:ind w:firstLine="540"/>
        <w:jc w:val="both"/>
      </w:pPr>
      <w:r>
        <w:t>10.13.Участники публичных слушаний не выносят каких-либо решений по существу обсуждаемого вопроса и не проводят какого-либо голосования.</w:t>
      </w:r>
    </w:p>
    <w:p w:rsidR="00D71530" w:rsidRDefault="00D71530" w:rsidP="00D71530">
      <w:pPr>
        <w:widowControl w:val="0"/>
        <w:autoSpaceDE w:val="0"/>
        <w:autoSpaceDN w:val="0"/>
        <w:adjustRightInd w:val="0"/>
        <w:ind w:firstLine="540"/>
        <w:jc w:val="both"/>
      </w:pPr>
      <w:r>
        <w:t>10.14.После завершения публичных слушаний комиссия составляет заключение о результатах публичных слушаний и на основании этого заключения осуществляет подготовку рекомендаций о возможности изменения вида разрешенного использования или об отказе в изменении вида разрешенного использования с указанием причин отказа и направляет их главе администрации сельского поселения.</w:t>
      </w:r>
    </w:p>
    <w:p w:rsidR="00D71530" w:rsidRDefault="00D71530" w:rsidP="00D71530">
      <w:pPr>
        <w:widowControl w:val="0"/>
        <w:autoSpaceDE w:val="0"/>
        <w:autoSpaceDN w:val="0"/>
        <w:adjustRightInd w:val="0"/>
        <w:ind w:firstLine="540"/>
        <w:jc w:val="both"/>
        <w:outlineLvl w:val="2"/>
      </w:pPr>
      <w:r>
        <w:t xml:space="preserve">10.15.Заключение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десяти дней со дня проведения публичных слушаний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outlineLvl w:val="2"/>
      </w:pPr>
      <w:r>
        <w:t xml:space="preserve">10.16.На основании указанных рекомендаций Глава администрации </w:t>
      </w:r>
      <w:r>
        <w:rPr>
          <w:color w:val="00B050"/>
        </w:rPr>
        <w:t>городского</w:t>
      </w:r>
      <w:r>
        <w:t xml:space="preserve"> поселения в течение трех дней со дня поступления таких рекомендаций принимает решение об изменении вида разрешенного использования или об отказе в изменении вида разрешенного использования.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w:t>
      </w:r>
      <w:r>
        <w:rPr>
          <w:color w:val="00B050"/>
        </w:rPr>
        <w:t>городского</w:t>
      </w:r>
      <w:r>
        <w:t xml:space="preserve"> поселения в сети Интернет.</w:t>
      </w:r>
    </w:p>
    <w:p w:rsidR="00D71530" w:rsidRDefault="00D71530" w:rsidP="00D71530">
      <w:pPr>
        <w:widowControl w:val="0"/>
        <w:autoSpaceDE w:val="0"/>
        <w:autoSpaceDN w:val="0"/>
        <w:adjustRightInd w:val="0"/>
        <w:ind w:firstLine="540"/>
        <w:jc w:val="both"/>
      </w:pPr>
      <w:r>
        <w:t>10.17.Расходы, связанные с организацией и проведением данных публичных слушаний, несет физическое или юридическое лицо, заинтересованное в изменении вида разрешенного использования.</w:t>
      </w:r>
    </w:p>
    <w:p w:rsidR="00D71530" w:rsidRDefault="00D71530" w:rsidP="00D71530">
      <w:pPr>
        <w:widowControl w:val="0"/>
        <w:autoSpaceDE w:val="0"/>
        <w:autoSpaceDN w:val="0"/>
        <w:adjustRightInd w:val="0"/>
        <w:ind w:firstLine="540"/>
        <w:jc w:val="both"/>
      </w:pPr>
    </w:p>
    <w:p w:rsidR="00D71530" w:rsidRDefault="00D71530" w:rsidP="00D71530">
      <w:pPr>
        <w:widowControl w:val="0"/>
        <w:autoSpaceDE w:val="0"/>
        <w:autoSpaceDN w:val="0"/>
        <w:adjustRightInd w:val="0"/>
      </w:pPr>
      <w:r>
        <w:br/>
      </w: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jc w:val="right"/>
      </w:pPr>
    </w:p>
    <w:p w:rsidR="00D71530" w:rsidRDefault="00D71530" w:rsidP="00D71530">
      <w:pPr>
        <w:widowControl w:val="0"/>
        <w:autoSpaceDE w:val="0"/>
        <w:autoSpaceDN w:val="0"/>
        <w:adjustRightInd w:val="0"/>
      </w:pPr>
      <w:r>
        <w:br/>
      </w:r>
    </w:p>
    <w:p w:rsidR="00D71530" w:rsidRDefault="00D71530" w:rsidP="00D71530"/>
    <w:p w:rsidR="00D71530" w:rsidRDefault="00D71530" w:rsidP="00D71530">
      <w:pPr>
        <w:widowControl w:val="0"/>
        <w:autoSpaceDE w:val="0"/>
        <w:autoSpaceDN w:val="0"/>
        <w:adjustRightInd w:val="0"/>
      </w:pPr>
    </w:p>
    <w:p w:rsidR="00D71530" w:rsidRDefault="00D71530" w:rsidP="00D71530"/>
    <w:p w:rsidR="00FA0847" w:rsidRDefault="00FA0847"/>
    <w:sectPr w:rsidR="00FA0847" w:rsidSect="00FA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B0D80"/>
    <w:multiLevelType w:val="hybridMultilevel"/>
    <w:tmpl w:val="5F62C6B2"/>
    <w:lvl w:ilvl="0" w:tplc="24DC739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1530"/>
    <w:rsid w:val="0000238B"/>
    <w:rsid w:val="003D1495"/>
    <w:rsid w:val="003D2361"/>
    <w:rsid w:val="0043398C"/>
    <w:rsid w:val="005251FA"/>
    <w:rsid w:val="00532155"/>
    <w:rsid w:val="00631FAD"/>
    <w:rsid w:val="00661A96"/>
    <w:rsid w:val="00820D09"/>
    <w:rsid w:val="00931898"/>
    <w:rsid w:val="009A297A"/>
    <w:rsid w:val="00AA4F96"/>
    <w:rsid w:val="00B8365B"/>
    <w:rsid w:val="00BF0972"/>
    <w:rsid w:val="00D34944"/>
    <w:rsid w:val="00D64433"/>
    <w:rsid w:val="00D71530"/>
    <w:rsid w:val="00DC62FE"/>
    <w:rsid w:val="00DC65F6"/>
    <w:rsid w:val="00DE7AC4"/>
    <w:rsid w:val="00E06013"/>
    <w:rsid w:val="00EC3893"/>
    <w:rsid w:val="00F76C80"/>
    <w:rsid w:val="00FA0847"/>
    <w:rsid w:val="00FA0CDE"/>
    <w:rsid w:val="00FF10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5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153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71530"/>
  </w:style>
  <w:style w:type="character" w:styleId="a3">
    <w:name w:val="Hyperlink"/>
    <w:basedOn w:val="a0"/>
    <w:uiPriority w:val="99"/>
    <w:semiHidden/>
    <w:unhideWhenUsed/>
    <w:rsid w:val="00D71530"/>
    <w:rPr>
      <w:color w:val="0000FF"/>
      <w:u w:val="single"/>
    </w:rPr>
  </w:style>
  <w:style w:type="character" w:customStyle="1" w:styleId="a4">
    <w:name w:val="Основной текст_"/>
    <w:basedOn w:val="a0"/>
    <w:link w:val="2"/>
    <w:rsid w:val="00631FAD"/>
    <w:rPr>
      <w:rFonts w:ascii="Times New Roman" w:eastAsia="Times New Roman" w:hAnsi="Times New Roman" w:cs="Times New Roman"/>
      <w:shd w:val="clear" w:color="auto" w:fill="FFFFFF"/>
    </w:rPr>
  </w:style>
  <w:style w:type="paragraph" w:customStyle="1" w:styleId="2">
    <w:name w:val="Основной текст2"/>
    <w:basedOn w:val="a"/>
    <w:link w:val="a4"/>
    <w:rsid w:val="00631FAD"/>
    <w:pPr>
      <w:shd w:val="clear" w:color="auto" w:fill="FFFFFF"/>
      <w:spacing w:after="360" w:line="0" w:lineRule="atLeast"/>
      <w:ind w:hanging="300"/>
      <w:jc w:val="right"/>
    </w:pPr>
    <w:rPr>
      <w:sz w:val="22"/>
      <w:szCs w:val="22"/>
      <w:lang w:eastAsia="en-US"/>
    </w:rPr>
  </w:style>
  <w:style w:type="paragraph" w:styleId="a5">
    <w:name w:val="List Paragraph"/>
    <w:basedOn w:val="a"/>
    <w:uiPriority w:val="34"/>
    <w:qFormat/>
    <w:rsid w:val="00631FAD"/>
    <w:pPr>
      <w:ind w:left="720"/>
      <w:contextualSpacing/>
    </w:pPr>
    <w:rPr>
      <w:rFonts w:ascii="Arial Unicode MS" w:eastAsia="Arial Unicode MS" w:hAnsi="Arial Unicode MS" w:cs="Arial Unicode MS"/>
      <w:color w:val="000000"/>
    </w:rPr>
  </w:style>
  <w:style w:type="paragraph" w:customStyle="1" w:styleId="ConsPlusNormal">
    <w:name w:val="ConsPlusNormal"/>
    <w:rsid w:val="00631F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820D0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4310642">
      <w:bodyDiv w:val="1"/>
      <w:marLeft w:val="0"/>
      <w:marRight w:val="0"/>
      <w:marTop w:val="0"/>
      <w:marBottom w:val="0"/>
      <w:divBdr>
        <w:top w:val="none" w:sz="0" w:space="0" w:color="auto"/>
        <w:left w:val="none" w:sz="0" w:space="0" w:color="auto"/>
        <w:bottom w:val="none" w:sz="0" w:space="0" w:color="auto"/>
        <w:right w:val="none" w:sz="0" w:space="0" w:color="auto"/>
      </w:divBdr>
      <w:divsChild>
        <w:div w:id="1367415465">
          <w:marLeft w:val="0"/>
          <w:marRight w:val="0"/>
          <w:marTop w:val="0"/>
          <w:marBottom w:val="0"/>
          <w:divBdr>
            <w:top w:val="none" w:sz="0" w:space="0" w:color="auto"/>
            <w:left w:val="none" w:sz="0" w:space="0" w:color="auto"/>
            <w:bottom w:val="none" w:sz="0" w:space="0" w:color="auto"/>
            <w:right w:val="none" w:sz="0" w:space="0" w:color="auto"/>
          </w:divBdr>
          <w:divsChild>
            <w:div w:id="1546604604">
              <w:marLeft w:val="0"/>
              <w:marRight w:val="0"/>
              <w:marTop w:val="0"/>
              <w:marBottom w:val="0"/>
              <w:divBdr>
                <w:top w:val="none" w:sz="0" w:space="0" w:color="auto"/>
                <w:left w:val="none" w:sz="0" w:space="0" w:color="auto"/>
                <w:bottom w:val="none" w:sz="0" w:space="0" w:color="auto"/>
                <w:right w:val="none" w:sz="0" w:space="0" w:color="auto"/>
              </w:divBdr>
            </w:div>
            <w:div w:id="698699066">
              <w:marLeft w:val="0"/>
              <w:marRight w:val="0"/>
              <w:marTop w:val="0"/>
              <w:marBottom w:val="0"/>
              <w:divBdr>
                <w:top w:val="none" w:sz="0" w:space="0" w:color="auto"/>
                <w:left w:val="none" w:sz="0" w:space="0" w:color="auto"/>
                <w:bottom w:val="none" w:sz="0" w:space="0" w:color="auto"/>
                <w:right w:val="none" w:sz="0" w:space="0" w:color="auto"/>
              </w:divBdr>
            </w:div>
            <w:div w:id="1493907755">
              <w:marLeft w:val="0"/>
              <w:marRight w:val="0"/>
              <w:marTop w:val="0"/>
              <w:marBottom w:val="0"/>
              <w:divBdr>
                <w:top w:val="none" w:sz="0" w:space="0" w:color="auto"/>
                <w:left w:val="none" w:sz="0" w:space="0" w:color="auto"/>
                <w:bottom w:val="none" w:sz="0" w:space="0" w:color="auto"/>
                <w:right w:val="none" w:sz="0" w:space="0" w:color="auto"/>
              </w:divBdr>
            </w:div>
            <w:div w:id="1154295332">
              <w:marLeft w:val="0"/>
              <w:marRight w:val="0"/>
              <w:marTop w:val="0"/>
              <w:marBottom w:val="0"/>
              <w:divBdr>
                <w:top w:val="none" w:sz="0" w:space="0" w:color="auto"/>
                <w:left w:val="none" w:sz="0" w:space="0" w:color="auto"/>
                <w:bottom w:val="none" w:sz="0" w:space="0" w:color="auto"/>
                <w:right w:val="none" w:sz="0" w:space="0" w:color="auto"/>
              </w:divBdr>
            </w:div>
          </w:divsChild>
        </w:div>
        <w:div w:id="1424885209">
          <w:marLeft w:val="0"/>
          <w:marRight w:val="0"/>
          <w:marTop w:val="0"/>
          <w:marBottom w:val="0"/>
          <w:divBdr>
            <w:top w:val="none" w:sz="0" w:space="0" w:color="auto"/>
            <w:left w:val="none" w:sz="0" w:space="0" w:color="auto"/>
            <w:bottom w:val="none" w:sz="0" w:space="0" w:color="auto"/>
            <w:right w:val="none" w:sz="0" w:space="0" w:color="auto"/>
          </w:divBdr>
        </w:div>
        <w:div w:id="1292394977">
          <w:marLeft w:val="0"/>
          <w:marRight w:val="0"/>
          <w:marTop w:val="0"/>
          <w:marBottom w:val="0"/>
          <w:divBdr>
            <w:top w:val="none" w:sz="0" w:space="0" w:color="auto"/>
            <w:left w:val="none" w:sz="0" w:space="0" w:color="auto"/>
            <w:bottom w:val="none" w:sz="0" w:space="0" w:color="auto"/>
            <w:right w:val="none" w:sz="0" w:space="0" w:color="auto"/>
          </w:divBdr>
          <w:divsChild>
            <w:div w:id="1898593098">
              <w:marLeft w:val="0"/>
              <w:marRight w:val="0"/>
              <w:marTop w:val="0"/>
              <w:marBottom w:val="0"/>
              <w:divBdr>
                <w:top w:val="none" w:sz="0" w:space="0" w:color="auto"/>
                <w:left w:val="none" w:sz="0" w:space="0" w:color="auto"/>
                <w:bottom w:val="none" w:sz="0" w:space="0" w:color="auto"/>
                <w:right w:val="none" w:sz="0" w:space="0" w:color="auto"/>
              </w:divBdr>
            </w:div>
            <w:div w:id="3773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4536">
      <w:bodyDiv w:val="1"/>
      <w:marLeft w:val="0"/>
      <w:marRight w:val="0"/>
      <w:marTop w:val="0"/>
      <w:marBottom w:val="0"/>
      <w:divBdr>
        <w:top w:val="none" w:sz="0" w:space="0" w:color="auto"/>
        <w:left w:val="none" w:sz="0" w:space="0" w:color="auto"/>
        <w:bottom w:val="none" w:sz="0" w:space="0" w:color="auto"/>
        <w:right w:val="none" w:sz="0" w:space="0" w:color="auto"/>
      </w:divBdr>
      <w:divsChild>
        <w:div w:id="1060442364">
          <w:marLeft w:val="0"/>
          <w:marRight w:val="0"/>
          <w:marTop w:val="0"/>
          <w:marBottom w:val="0"/>
          <w:divBdr>
            <w:top w:val="none" w:sz="0" w:space="0" w:color="auto"/>
            <w:left w:val="none" w:sz="0" w:space="0" w:color="auto"/>
            <w:bottom w:val="none" w:sz="0" w:space="0" w:color="auto"/>
            <w:right w:val="none" w:sz="0" w:space="0" w:color="auto"/>
          </w:divBdr>
        </w:div>
        <w:div w:id="467210844">
          <w:marLeft w:val="0"/>
          <w:marRight w:val="0"/>
          <w:marTop w:val="0"/>
          <w:marBottom w:val="0"/>
          <w:divBdr>
            <w:top w:val="none" w:sz="0" w:space="0" w:color="auto"/>
            <w:left w:val="none" w:sz="0" w:space="0" w:color="auto"/>
            <w:bottom w:val="none" w:sz="0" w:space="0" w:color="auto"/>
            <w:right w:val="none" w:sz="0" w:space="0" w:color="auto"/>
          </w:divBdr>
        </w:div>
        <w:div w:id="1479684814">
          <w:marLeft w:val="0"/>
          <w:marRight w:val="0"/>
          <w:marTop w:val="0"/>
          <w:marBottom w:val="0"/>
          <w:divBdr>
            <w:top w:val="none" w:sz="0" w:space="0" w:color="auto"/>
            <w:left w:val="none" w:sz="0" w:space="0" w:color="auto"/>
            <w:bottom w:val="none" w:sz="0" w:space="0" w:color="auto"/>
            <w:right w:val="none" w:sz="0" w:space="0" w:color="auto"/>
          </w:divBdr>
        </w:div>
        <w:div w:id="491334316">
          <w:marLeft w:val="0"/>
          <w:marRight w:val="0"/>
          <w:marTop w:val="0"/>
          <w:marBottom w:val="0"/>
          <w:divBdr>
            <w:top w:val="none" w:sz="0" w:space="0" w:color="auto"/>
            <w:left w:val="none" w:sz="0" w:space="0" w:color="auto"/>
            <w:bottom w:val="none" w:sz="0" w:space="0" w:color="auto"/>
            <w:right w:val="none" w:sz="0" w:space="0" w:color="auto"/>
          </w:divBdr>
        </w:div>
      </w:divsChild>
    </w:div>
    <w:div w:id="823934990">
      <w:bodyDiv w:val="1"/>
      <w:marLeft w:val="0"/>
      <w:marRight w:val="0"/>
      <w:marTop w:val="0"/>
      <w:marBottom w:val="0"/>
      <w:divBdr>
        <w:top w:val="none" w:sz="0" w:space="0" w:color="auto"/>
        <w:left w:val="none" w:sz="0" w:space="0" w:color="auto"/>
        <w:bottom w:val="none" w:sz="0" w:space="0" w:color="auto"/>
        <w:right w:val="none" w:sz="0" w:space="0" w:color="auto"/>
      </w:divBdr>
      <w:divsChild>
        <w:div w:id="1971519959">
          <w:marLeft w:val="0"/>
          <w:marRight w:val="0"/>
          <w:marTop w:val="0"/>
          <w:marBottom w:val="0"/>
          <w:divBdr>
            <w:top w:val="none" w:sz="0" w:space="0" w:color="auto"/>
            <w:left w:val="none" w:sz="0" w:space="0" w:color="auto"/>
            <w:bottom w:val="none" w:sz="0" w:space="0" w:color="auto"/>
            <w:right w:val="none" w:sz="0" w:space="0" w:color="auto"/>
          </w:divBdr>
          <w:divsChild>
            <w:div w:id="344094243">
              <w:marLeft w:val="0"/>
              <w:marRight w:val="0"/>
              <w:marTop w:val="0"/>
              <w:marBottom w:val="0"/>
              <w:divBdr>
                <w:top w:val="none" w:sz="0" w:space="0" w:color="auto"/>
                <w:left w:val="none" w:sz="0" w:space="0" w:color="auto"/>
                <w:bottom w:val="none" w:sz="0" w:space="0" w:color="auto"/>
                <w:right w:val="none" w:sz="0" w:space="0" w:color="auto"/>
              </w:divBdr>
            </w:div>
            <w:div w:id="1524977041">
              <w:marLeft w:val="0"/>
              <w:marRight w:val="0"/>
              <w:marTop w:val="0"/>
              <w:marBottom w:val="0"/>
              <w:divBdr>
                <w:top w:val="none" w:sz="0" w:space="0" w:color="auto"/>
                <w:left w:val="none" w:sz="0" w:space="0" w:color="auto"/>
                <w:bottom w:val="none" w:sz="0" w:space="0" w:color="auto"/>
                <w:right w:val="none" w:sz="0" w:space="0" w:color="auto"/>
              </w:divBdr>
            </w:div>
            <w:div w:id="1470976993">
              <w:marLeft w:val="0"/>
              <w:marRight w:val="0"/>
              <w:marTop w:val="0"/>
              <w:marBottom w:val="0"/>
              <w:divBdr>
                <w:top w:val="none" w:sz="0" w:space="0" w:color="auto"/>
                <w:left w:val="none" w:sz="0" w:space="0" w:color="auto"/>
                <w:bottom w:val="none" w:sz="0" w:space="0" w:color="auto"/>
                <w:right w:val="none" w:sz="0" w:space="0" w:color="auto"/>
              </w:divBdr>
            </w:div>
            <w:div w:id="75321166">
              <w:marLeft w:val="0"/>
              <w:marRight w:val="0"/>
              <w:marTop w:val="0"/>
              <w:marBottom w:val="0"/>
              <w:divBdr>
                <w:top w:val="none" w:sz="0" w:space="0" w:color="auto"/>
                <w:left w:val="none" w:sz="0" w:space="0" w:color="auto"/>
                <w:bottom w:val="none" w:sz="0" w:space="0" w:color="auto"/>
                <w:right w:val="none" w:sz="0" w:space="0" w:color="auto"/>
              </w:divBdr>
            </w:div>
          </w:divsChild>
        </w:div>
        <w:div w:id="570388279">
          <w:marLeft w:val="0"/>
          <w:marRight w:val="0"/>
          <w:marTop w:val="0"/>
          <w:marBottom w:val="0"/>
          <w:divBdr>
            <w:top w:val="none" w:sz="0" w:space="0" w:color="auto"/>
            <w:left w:val="none" w:sz="0" w:space="0" w:color="auto"/>
            <w:bottom w:val="none" w:sz="0" w:space="0" w:color="auto"/>
            <w:right w:val="none" w:sz="0" w:space="0" w:color="auto"/>
          </w:divBdr>
        </w:div>
      </w:divsChild>
    </w:div>
    <w:div w:id="1160190990">
      <w:bodyDiv w:val="1"/>
      <w:marLeft w:val="0"/>
      <w:marRight w:val="0"/>
      <w:marTop w:val="0"/>
      <w:marBottom w:val="0"/>
      <w:divBdr>
        <w:top w:val="none" w:sz="0" w:space="0" w:color="auto"/>
        <w:left w:val="none" w:sz="0" w:space="0" w:color="auto"/>
        <w:bottom w:val="none" w:sz="0" w:space="0" w:color="auto"/>
        <w:right w:val="none" w:sz="0" w:space="0" w:color="auto"/>
      </w:divBdr>
      <w:divsChild>
        <w:div w:id="948198560">
          <w:marLeft w:val="0"/>
          <w:marRight w:val="0"/>
          <w:marTop w:val="0"/>
          <w:marBottom w:val="0"/>
          <w:divBdr>
            <w:top w:val="none" w:sz="0" w:space="0" w:color="auto"/>
            <w:left w:val="none" w:sz="0" w:space="0" w:color="auto"/>
            <w:bottom w:val="none" w:sz="0" w:space="0" w:color="auto"/>
            <w:right w:val="none" w:sz="0" w:space="0" w:color="auto"/>
          </w:divBdr>
          <w:divsChild>
            <w:div w:id="1470629918">
              <w:marLeft w:val="0"/>
              <w:marRight w:val="0"/>
              <w:marTop w:val="0"/>
              <w:marBottom w:val="0"/>
              <w:divBdr>
                <w:top w:val="none" w:sz="0" w:space="0" w:color="auto"/>
                <w:left w:val="none" w:sz="0" w:space="0" w:color="auto"/>
                <w:bottom w:val="none" w:sz="0" w:space="0" w:color="auto"/>
                <w:right w:val="none" w:sz="0" w:space="0" w:color="auto"/>
              </w:divBdr>
            </w:div>
            <w:div w:id="1909920272">
              <w:marLeft w:val="0"/>
              <w:marRight w:val="0"/>
              <w:marTop w:val="0"/>
              <w:marBottom w:val="0"/>
              <w:divBdr>
                <w:top w:val="none" w:sz="0" w:space="0" w:color="auto"/>
                <w:left w:val="none" w:sz="0" w:space="0" w:color="auto"/>
                <w:bottom w:val="none" w:sz="0" w:space="0" w:color="auto"/>
                <w:right w:val="none" w:sz="0" w:space="0" w:color="auto"/>
              </w:divBdr>
            </w:div>
            <w:div w:id="2086535977">
              <w:marLeft w:val="0"/>
              <w:marRight w:val="0"/>
              <w:marTop w:val="0"/>
              <w:marBottom w:val="0"/>
              <w:divBdr>
                <w:top w:val="none" w:sz="0" w:space="0" w:color="auto"/>
                <w:left w:val="none" w:sz="0" w:space="0" w:color="auto"/>
                <w:bottom w:val="none" w:sz="0" w:space="0" w:color="auto"/>
                <w:right w:val="none" w:sz="0" w:space="0" w:color="auto"/>
              </w:divBdr>
            </w:div>
            <w:div w:id="1223060544">
              <w:marLeft w:val="0"/>
              <w:marRight w:val="0"/>
              <w:marTop w:val="0"/>
              <w:marBottom w:val="0"/>
              <w:divBdr>
                <w:top w:val="none" w:sz="0" w:space="0" w:color="auto"/>
                <w:left w:val="none" w:sz="0" w:space="0" w:color="auto"/>
                <w:bottom w:val="none" w:sz="0" w:space="0" w:color="auto"/>
                <w:right w:val="none" w:sz="0" w:space="0" w:color="auto"/>
              </w:divBdr>
            </w:div>
            <w:div w:id="62485126">
              <w:marLeft w:val="0"/>
              <w:marRight w:val="0"/>
              <w:marTop w:val="0"/>
              <w:marBottom w:val="0"/>
              <w:divBdr>
                <w:top w:val="none" w:sz="0" w:space="0" w:color="auto"/>
                <w:left w:val="none" w:sz="0" w:space="0" w:color="auto"/>
                <w:bottom w:val="none" w:sz="0" w:space="0" w:color="auto"/>
                <w:right w:val="none" w:sz="0" w:space="0" w:color="auto"/>
              </w:divBdr>
            </w:div>
          </w:divsChild>
        </w:div>
        <w:div w:id="635259991">
          <w:marLeft w:val="0"/>
          <w:marRight w:val="0"/>
          <w:marTop w:val="0"/>
          <w:marBottom w:val="0"/>
          <w:divBdr>
            <w:top w:val="none" w:sz="0" w:space="0" w:color="auto"/>
            <w:left w:val="none" w:sz="0" w:space="0" w:color="auto"/>
            <w:bottom w:val="none" w:sz="0" w:space="0" w:color="auto"/>
            <w:right w:val="none" w:sz="0" w:space="0" w:color="auto"/>
          </w:divBdr>
          <w:divsChild>
            <w:div w:id="120610608">
              <w:marLeft w:val="0"/>
              <w:marRight w:val="0"/>
              <w:marTop w:val="0"/>
              <w:marBottom w:val="0"/>
              <w:divBdr>
                <w:top w:val="none" w:sz="0" w:space="0" w:color="auto"/>
                <w:left w:val="none" w:sz="0" w:space="0" w:color="auto"/>
                <w:bottom w:val="none" w:sz="0" w:space="0" w:color="auto"/>
                <w:right w:val="none" w:sz="0" w:space="0" w:color="auto"/>
              </w:divBdr>
            </w:div>
            <w:div w:id="1388064581">
              <w:marLeft w:val="0"/>
              <w:marRight w:val="0"/>
              <w:marTop w:val="0"/>
              <w:marBottom w:val="0"/>
              <w:divBdr>
                <w:top w:val="none" w:sz="0" w:space="0" w:color="auto"/>
                <w:left w:val="none" w:sz="0" w:space="0" w:color="auto"/>
                <w:bottom w:val="none" w:sz="0" w:space="0" w:color="auto"/>
                <w:right w:val="none" w:sz="0" w:space="0" w:color="auto"/>
              </w:divBdr>
            </w:div>
            <w:div w:id="2130009034">
              <w:marLeft w:val="0"/>
              <w:marRight w:val="0"/>
              <w:marTop w:val="0"/>
              <w:marBottom w:val="0"/>
              <w:divBdr>
                <w:top w:val="none" w:sz="0" w:space="0" w:color="auto"/>
                <w:left w:val="none" w:sz="0" w:space="0" w:color="auto"/>
                <w:bottom w:val="none" w:sz="0" w:space="0" w:color="auto"/>
                <w:right w:val="none" w:sz="0" w:space="0" w:color="auto"/>
              </w:divBdr>
            </w:div>
            <w:div w:id="1924219717">
              <w:marLeft w:val="0"/>
              <w:marRight w:val="0"/>
              <w:marTop w:val="0"/>
              <w:marBottom w:val="0"/>
              <w:divBdr>
                <w:top w:val="none" w:sz="0" w:space="0" w:color="auto"/>
                <w:left w:val="none" w:sz="0" w:space="0" w:color="auto"/>
                <w:bottom w:val="none" w:sz="0" w:space="0" w:color="auto"/>
                <w:right w:val="none" w:sz="0" w:space="0" w:color="auto"/>
              </w:divBdr>
            </w:div>
            <w:div w:id="1141074976">
              <w:marLeft w:val="0"/>
              <w:marRight w:val="0"/>
              <w:marTop w:val="0"/>
              <w:marBottom w:val="0"/>
              <w:divBdr>
                <w:top w:val="none" w:sz="0" w:space="0" w:color="auto"/>
                <w:left w:val="none" w:sz="0" w:space="0" w:color="auto"/>
                <w:bottom w:val="none" w:sz="0" w:space="0" w:color="auto"/>
                <w:right w:val="none" w:sz="0" w:space="0" w:color="auto"/>
              </w:divBdr>
            </w:div>
            <w:div w:id="967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0834">
      <w:bodyDiv w:val="1"/>
      <w:marLeft w:val="0"/>
      <w:marRight w:val="0"/>
      <w:marTop w:val="0"/>
      <w:marBottom w:val="0"/>
      <w:divBdr>
        <w:top w:val="none" w:sz="0" w:space="0" w:color="auto"/>
        <w:left w:val="none" w:sz="0" w:space="0" w:color="auto"/>
        <w:bottom w:val="none" w:sz="0" w:space="0" w:color="auto"/>
        <w:right w:val="none" w:sz="0" w:space="0" w:color="auto"/>
      </w:divBdr>
    </w:div>
    <w:div w:id="1546596586">
      <w:bodyDiv w:val="1"/>
      <w:marLeft w:val="0"/>
      <w:marRight w:val="0"/>
      <w:marTop w:val="0"/>
      <w:marBottom w:val="0"/>
      <w:divBdr>
        <w:top w:val="none" w:sz="0" w:space="0" w:color="auto"/>
        <w:left w:val="none" w:sz="0" w:space="0" w:color="auto"/>
        <w:bottom w:val="none" w:sz="0" w:space="0" w:color="auto"/>
        <w:right w:val="none" w:sz="0" w:space="0" w:color="auto"/>
      </w:divBdr>
      <w:divsChild>
        <w:div w:id="476335906">
          <w:marLeft w:val="0"/>
          <w:marRight w:val="0"/>
          <w:marTop w:val="0"/>
          <w:marBottom w:val="0"/>
          <w:divBdr>
            <w:top w:val="none" w:sz="0" w:space="0" w:color="auto"/>
            <w:left w:val="none" w:sz="0" w:space="0" w:color="auto"/>
            <w:bottom w:val="none" w:sz="0" w:space="0" w:color="auto"/>
            <w:right w:val="none" w:sz="0" w:space="0" w:color="auto"/>
          </w:divBdr>
          <w:divsChild>
            <w:div w:id="3069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86795">
      <w:bodyDiv w:val="1"/>
      <w:marLeft w:val="0"/>
      <w:marRight w:val="0"/>
      <w:marTop w:val="0"/>
      <w:marBottom w:val="0"/>
      <w:divBdr>
        <w:top w:val="none" w:sz="0" w:space="0" w:color="auto"/>
        <w:left w:val="none" w:sz="0" w:space="0" w:color="auto"/>
        <w:bottom w:val="none" w:sz="0" w:space="0" w:color="auto"/>
        <w:right w:val="none" w:sz="0" w:space="0" w:color="auto"/>
      </w:divBdr>
      <w:divsChild>
        <w:div w:id="148600706">
          <w:marLeft w:val="0"/>
          <w:marRight w:val="0"/>
          <w:marTop w:val="0"/>
          <w:marBottom w:val="0"/>
          <w:divBdr>
            <w:top w:val="none" w:sz="0" w:space="0" w:color="auto"/>
            <w:left w:val="none" w:sz="0" w:space="0" w:color="auto"/>
            <w:bottom w:val="none" w:sz="0" w:space="0" w:color="auto"/>
            <w:right w:val="none" w:sz="0" w:space="0" w:color="auto"/>
          </w:divBdr>
          <w:divsChild>
            <w:div w:id="521821886">
              <w:marLeft w:val="0"/>
              <w:marRight w:val="0"/>
              <w:marTop w:val="0"/>
              <w:marBottom w:val="0"/>
              <w:divBdr>
                <w:top w:val="none" w:sz="0" w:space="0" w:color="auto"/>
                <w:left w:val="none" w:sz="0" w:space="0" w:color="auto"/>
                <w:bottom w:val="none" w:sz="0" w:space="0" w:color="auto"/>
                <w:right w:val="none" w:sz="0" w:space="0" w:color="auto"/>
              </w:divBdr>
            </w:div>
            <w:div w:id="1075123412">
              <w:marLeft w:val="0"/>
              <w:marRight w:val="0"/>
              <w:marTop w:val="0"/>
              <w:marBottom w:val="0"/>
              <w:divBdr>
                <w:top w:val="none" w:sz="0" w:space="0" w:color="auto"/>
                <w:left w:val="none" w:sz="0" w:space="0" w:color="auto"/>
                <w:bottom w:val="none" w:sz="0" w:space="0" w:color="auto"/>
                <w:right w:val="none" w:sz="0" w:space="0" w:color="auto"/>
              </w:divBdr>
            </w:div>
            <w:div w:id="444547008">
              <w:marLeft w:val="0"/>
              <w:marRight w:val="0"/>
              <w:marTop w:val="0"/>
              <w:marBottom w:val="0"/>
              <w:divBdr>
                <w:top w:val="none" w:sz="0" w:space="0" w:color="auto"/>
                <w:left w:val="none" w:sz="0" w:space="0" w:color="auto"/>
                <w:bottom w:val="none" w:sz="0" w:space="0" w:color="auto"/>
                <w:right w:val="none" w:sz="0" w:space="0" w:color="auto"/>
              </w:divBdr>
            </w:div>
            <w:div w:id="983971525">
              <w:marLeft w:val="0"/>
              <w:marRight w:val="0"/>
              <w:marTop w:val="0"/>
              <w:marBottom w:val="0"/>
              <w:divBdr>
                <w:top w:val="none" w:sz="0" w:space="0" w:color="auto"/>
                <w:left w:val="none" w:sz="0" w:space="0" w:color="auto"/>
                <w:bottom w:val="none" w:sz="0" w:space="0" w:color="auto"/>
                <w:right w:val="none" w:sz="0" w:space="0" w:color="auto"/>
              </w:divBdr>
            </w:div>
            <w:div w:id="974335693">
              <w:marLeft w:val="0"/>
              <w:marRight w:val="0"/>
              <w:marTop w:val="0"/>
              <w:marBottom w:val="0"/>
              <w:divBdr>
                <w:top w:val="none" w:sz="0" w:space="0" w:color="auto"/>
                <w:left w:val="none" w:sz="0" w:space="0" w:color="auto"/>
                <w:bottom w:val="none" w:sz="0" w:space="0" w:color="auto"/>
                <w:right w:val="none" w:sz="0" w:space="0" w:color="auto"/>
              </w:divBdr>
            </w:div>
          </w:divsChild>
        </w:div>
        <w:div w:id="1886746307">
          <w:marLeft w:val="0"/>
          <w:marRight w:val="0"/>
          <w:marTop w:val="0"/>
          <w:marBottom w:val="0"/>
          <w:divBdr>
            <w:top w:val="none" w:sz="0" w:space="0" w:color="auto"/>
            <w:left w:val="none" w:sz="0" w:space="0" w:color="auto"/>
            <w:bottom w:val="none" w:sz="0" w:space="0" w:color="auto"/>
            <w:right w:val="none" w:sz="0" w:space="0" w:color="auto"/>
          </w:divBdr>
        </w:div>
        <w:div w:id="1164737396">
          <w:marLeft w:val="0"/>
          <w:marRight w:val="0"/>
          <w:marTop w:val="0"/>
          <w:marBottom w:val="0"/>
          <w:divBdr>
            <w:top w:val="none" w:sz="0" w:space="0" w:color="auto"/>
            <w:left w:val="none" w:sz="0" w:space="0" w:color="auto"/>
            <w:bottom w:val="none" w:sz="0" w:space="0" w:color="auto"/>
            <w:right w:val="none" w:sz="0" w:space="0" w:color="auto"/>
          </w:divBdr>
        </w:div>
        <w:div w:id="863177838">
          <w:marLeft w:val="0"/>
          <w:marRight w:val="0"/>
          <w:marTop w:val="0"/>
          <w:marBottom w:val="0"/>
          <w:divBdr>
            <w:top w:val="none" w:sz="0" w:space="0" w:color="auto"/>
            <w:left w:val="none" w:sz="0" w:space="0" w:color="auto"/>
            <w:bottom w:val="none" w:sz="0" w:space="0" w:color="auto"/>
            <w:right w:val="none" w:sz="0" w:space="0" w:color="auto"/>
          </w:divBdr>
        </w:div>
        <w:div w:id="1383364947">
          <w:marLeft w:val="0"/>
          <w:marRight w:val="0"/>
          <w:marTop w:val="0"/>
          <w:marBottom w:val="0"/>
          <w:divBdr>
            <w:top w:val="none" w:sz="0" w:space="0" w:color="auto"/>
            <w:left w:val="none" w:sz="0" w:space="0" w:color="auto"/>
            <w:bottom w:val="none" w:sz="0" w:space="0" w:color="auto"/>
            <w:right w:val="none" w:sz="0" w:space="0" w:color="auto"/>
          </w:divBdr>
          <w:divsChild>
            <w:div w:id="1763867698">
              <w:marLeft w:val="0"/>
              <w:marRight w:val="0"/>
              <w:marTop w:val="0"/>
              <w:marBottom w:val="0"/>
              <w:divBdr>
                <w:top w:val="none" w:sz="0" w:space="0" w:color="auto"/>
                <w:left w:val="none" w:sz="0" w:space="0" w:color="auto"/>
                <w:bottom w:val="none" w:sz="0" w:space="0" w:color="auto"/>
                <w:right w:val="none" w:sz="0" w:space="0" w:color="auto"/>
              </w:divBdr>
            </w:div>
            <w:div w:id="1055275929">
              <w:marLeft w:val="0"/>
              <w:marRight w:val="0"/>
              <w:marTop w:val="0"/>
              <w:marBottom w:val="0"/>
              <w:divBdr>
                <w:top w:val="none" w:sz="0" w:space="0" w:color="auto"/>
                <w:left w:val="none" w:sz="0" w:space="0" w:color="auto"/>
                <w:bottom w:val="none" w:sz="0" w:space="0" w:color="auto"/>
                <w:right w:val="none" w:sz="0" w:space="0" w:color="auto"/>
              </w:divBdr>
            </w:div>
            <w:div w:id="2003390911">
              <w:marLeft w:val="0"/>
              <w:marRight w:val="0"/>
              <w:marTop w:val="0"/>
              <w:marBottom w:val="0"/>
              <w:divBdr>
                <w:top w:val="none" w:sz="0" w:space="0" w:color="auto"/>
                <w:left w:val="none" w:sz="0" w:space="0" w:color="auto"/>
                <w:bottom w:val="none" w:sz="0" w:space="0" w:color="auto"/>
                <w:right w:val="none" w:sz="0" w:space="0" w:color="auto"/>
              </w:divBdr>
            </w:div>
            <w:div w:id="829179179">
              <w:marLeft w:val="0"/>
              <w:marRight w:val="0"/>
              <w:marTop w:val="0"/>
              <w:marBottom w:val="0"/>
              <w:divBdr>
                <w:top w:val="none" w:sz="0" w:space="0" w:color="auto"/>
                <w:left w:val="none" w:sz="0" w:space="0" w:color="auto"/>
                <w:bottom w:val="none" w:sz="0" w:space="0" w:color="auto"/>
                <w:right w:val="none" w:sz="0" w:space="0" w:color="auto"/>
              </w:divBdr>
            </w:div>
            <w:div w:id="275454960">
              <w:marLeft w:val="0"/>
              <w:marRight w:val="0"/>
              <w:marTop w:val="0"/>
              <w:marBottom w:val="0"/>
              <w:divBdr>
                <w:top w:val="none" w:sz="0" w:space="0" w:color="auto"/>
                <w:left w:val="none" w:sz="0" w:space="0" w:color="auto"/>
                <w:bottom w:val="none" w:sz="0" w:space="0" w:color="auto"/>
                <w:right w:val="none" w:sz="0" w:space="0" w:color="auto"/>
              </w:divBdr>
            </w:div>
          </w:divsChild>
        </w:div>
        <w:div w:id="324935665">
          <w:marLeft w:val="0"/>
          <w:marRight w:val="0"/>
          <w:marTop w:val="0"/>
          <w:marBottom w:val="0"/>
          <w:divBdr>
            <w:top w:val="none" w:sz="0" w:space="0" w:color="auto"/>
            <w:left w:val="none" w:sz="0" w:space="0" w:color="auto"/>
            <w:bottom w:val="none" w:sz="0" w:space="0" w:color="auto"/>
            <w:right w:val="none" w:sz="0" w:space="0" w:color="auto"/>
          </w:divBdr>
        </w:div>
      </w:divsChild>
    </w:div>
    <w:div w:id="1822883847">
      <w:bodyDiv w:val="1"/>
      <w:marLeft w:val="0"/>
      <w:marRight w:val="0"/>
      <w:marTop w:val="0"/>
      <w:marBottom w:val="0"/>
      <w:divBdr>
        <w:top w:val="none" w:sz="0" w:space="0" w:color="auto"/>
        <w:left w:val="none" w:sz="0" w:space="0" w:color="auto"/>
        <w:bottom w:val="none" w:sz="0" w:space="0" w:color="auto"/>
        <w:right w:val="none" w:sz="0" w:space="0" w:color="auto"/>
      </w:divBdr>
      <w:divsChild>
        <w:div w:id="370811741">
          <w:marLeft w:val="0"/>
          <w:marRight w:val="0"/>
          <w:marTop w:val="0"/>
          <w:marBottom w:val="0"/>
          <w:divBdr>
            <w:top w:val="none" w:sz="0" w:space="0" w:color="auto"/>
            <w:left w:val="none" w:sz="0" w:space="0" w:color="auto"/>
            <w:bottom w:val="none" w:sz="0" w:space="0" w:color="auto"/>
            <w:right w:val="none" w:sz="0" w:space="0" w:color="auto"/>
          </w:divBdr>
        </w:div>
        <w:div w:id="754671829">
          <w:marLeft w:val="0"/>
          <w:marRight w:val="0"/>
          <w:marTop w:val="0"/>
          <w:marBottom w:val="0"/>
          <w:divBdr>
            <w:top w:val="none" w:sz="0" w:space="0" w:color="auto"/>
            <w:left w:val="none" w:sz="0" w:space="0" w:color="auto"/>
            <w:bottom w:val="none" w:sz="0" w:space="0" w:color="auto"/>
            <w:right w:val="none" w:sz="0" w:space="0" w:color="auto"/>
          </w:divBdr>
          <w:divsChild>
            <w:div w:id="910196213">
              <w:marLeft w:val="0"/>
              <w:marRight w:val="0"/>
              <w:marTop w:val="0"/>
              <w:marBottom w:val="0"/>
              <w:divBdr>
                <w:top w:val="none" w:sz="0" w:space="0" w:color="auto"/>
                <w:left w:val="none" w:sz="0" w:space="0" w:color="auto"/>
                <w:bottom w:val="none" w:sz="0" w:space="0" w:color="auto"/>
                <w:right w:val="none" w:sz="0" w:space="0" w:color="auto"/>
              </w:divBdr>
            </w:div>
            <w:div w:id="130338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703;fld=134" TargetMode="External"/><Relationship Id="rId13" Type="http://schemas.openxmlformats.org/officeDocument/2006/relationships/hyperlink" Target="consultantplus://offline/main?base=LAW;n=122790;fld=134" TargetMode="External"/><Relationship Id="rId18" Type="http://schemas.openxmlformats.org/officeDocument/2006/relationships/hyperlink" Target="https://base.garant.ru/12148567/" TargetMode="External"/><Relationship Id="rId3" Type="http://schemas.openxmlformats.org/officeDocument/2006/relationships/settings" Target="settings.xml"/><Relationship Id="rId21" Type="http://schemas.openxmlformats.org/officeDocument/2006/relationships/hyperlink" Target="https://base.garant.ru/77664910/d631e2cfea97e2784192361d04070a00/" TargetMode="External"/><Relationship Id="rId7" Type="http://schemas.openxmlformats.org/officeDocument/2006/relationships/hyperlink" Target="consultantplus://offline/main?base=LAW;n=117669;fld=134" TargetMode="External"/><Relationship Id="rId12" Type="http://schemas.openxmlformats.org/officeDocument/2006/relationships/hyperlink" Target="consultantplus://offline/main?base=MOB;n=144816;fld=134;dst=100076" TargetMode="External"/><Relationship Id="rId17" Type="http://schemas.openxmlformats.org/officeDocument/2006/relationships/hyperlink" Target="https://base.garant.ru/77664910/d631e2cfea97e2784192361d04070a00/" TargetMode="External"/><Relationship Id="rId2" Type="http://schemas.openxmlformats.org/officeDocument/2006/relationships/styles" Target="styles.xml"/><Relationship Id="rId16" Type="http://schemas.openxmlformats.org/officeDocument/2006/relationships/hyperlink" Target="consultantplus://offline/main?base=MOB;n=144816;fld=134;dst=100089" TargetMode="External"/><Relationship Id="rId20" Type="http://schemas.openxmlformats.org/officeDocument/2006/relationships/hyperlink" Target="https://base.garant.ru/77664910/fb3b935cd621fde90fece288979f9dc6/" TargetMode="External"/><Relationship Id="rId1" Type="http://schemas.openxmlformats.org/officeDocument/2006/relationships/numbering" Target="numbering.xml"/><Relationship Id="rId6" Type="http://schemas.openxmlformats.org/officeDocument/2006/relationships/hyperlink" Target="consultantplus://offline/main?base=LAW;n=122790;fld=134" TargetMode="External"/><Relationship Id="rId11" Type="http://schemas.openxmlformats.org/officeDocument/2006/relationships/hyperlink" Target="consultantplus://offline/main?base=LAW;n=122790;fld=134" TargetMode="External"/><Relationship Id="rId24" Type="http://schemas.openxmlformats.org/officeDocument/2006/relationships/theme" Target="theme/theme1.xml"/><Relationship Id="rId5" Type="http://schemas.openxmlformats.org/officeDocument/2006/relationships/hyperlink" Target="consultantplus://offline/ref=CF67808C3A686C197A7400DD2DF1B67EDE480C23728104EB6F822C640CDFBEBDF1B1VDx2T" TargetMode="External"/><Relationship Id="rId15" Type="http://schemas.openxmlformats.org/officeDocument/2006/relationships/hyperlink" Target="consultantplus://offline/main?base=MOB;n=144816;fld=134;dst=100076" TargetMode="External"/><Relationship Id="rId23" Type="http://schemas.openxmlformats.org/officeDocument/2006/relationships/fontTable" Target="fontTable.xml"/><Relationship Id="rId10" Type="http://schemas.openxmlformats.org/officeDocument/2006/relationships/hyperlink" Target="https://base.garant.ru/77664910/478b4d0990e492511bea1e634e90a7b7/" TargetMode="External"/><Relationship Id="rId19"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hyperlink" Target="consultantplus://offline/main?base=MOB;n=127584;fld=134" TargetMode="External"/><Relationship Id="rId14" Type="http://schemas.openxmlformats.org/officeDocument/2006/relationships/hyperlink" Target="consultantplus://offline/main?base=LAW;n=122790;fld=134" TargetMode="External"/><Relationship Id="rId22" Type="http://schemas.openxmlformats.org/officeDocument/2006/relationships/hyperlink" Target="https://base.garant.ru/77664910/478b4d0990e492511bea1e634e90a7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10061</Words>
  <Characters>57351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Жанна</cp:lastModifiedBy>
  <cp:revision>4</cp:revision>
  <cp:lastPrinted>2013-12-03T00:03:00Z</cp:lastPrinted>
  <dcterms:created xsi:type="dcterms:W3CDTF">2019-11-13T04:21:00Z</dcterms:created>
  <dcterms:modified xsi:type="dcterms:W3CDTF">2019-11-18T01:33:00Z</dcterms:modified>
</cp:coreProperties>
</file>