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E2" w:rsidRPr="00B141E2" w:rsidRDefault="00B141E2" w:rsidP="00B14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E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141E2" w:rsidRPr="00B141E2" w:rsidRDefault="00B141E2" w:rsidP="00B14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E2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«Новокручининское»</w:t>
      </w:r>
    </w:p>
    <w:p w:rsidR="00B141E2" w:rsidRPr="00B141E2" w:rsidRDefault="00B141E2" w:rsidP="00B14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E2">
        <w:rPr>
          <w:rFonts w:ascii="Times New Roman" w:hAnsi="Times New Roman" w:cs="Times New Roman"/>
          <w:b/>
          <w:sz w:val="24"/>
          <w:szCs w:val="24"/>
        </w:rPr>
        <w:t>Муниципального района «Читинский район»</w:t>
      </w:r>
    </w:p>
    <w:p w:rsidR="00B141E2" w:rsidRPr="00B141E2" w:rsidRDefault="00B141E2" w:rsidP="00B14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E2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B141E2" w:rsidRPr="00B141E2" w:rsidRDefault="00B141E2" w:rsidP="00B14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E2" w:rsidRPr="00B141E2" w:rsidRDefault="00B141E2" w:rsidP="00B14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E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141E2" w:rsidRPr="00B141E2" w:rsidRDefault="00B141E2" w:rsidP="00B14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1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141E2" w:rsidRPr="00B141E2" w:rsidRDefault="008B7F25" w:rsidP="00B14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«30</w:t>
      </w:r>
      <w:r w:rsidR="00B141E2" w:rsidRPr="00B14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B141E2" w:rsidRPr="00B141E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141E2" w:rsidRPr="00B141E2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 w:rsidR="006848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48CE">
        <w:rPr>
          <w:rFonts w:ascii="Times New Roman" w:hAnsi="Times New Roman" w:cs="Times New Roman"/>
          <w:sz w:val="24"/>
          <w:szCs w:val="24"/>
        </w:rPr>
        <w:tab/>
      </w:r>
      <w:r w:rsidR="006848CE">
        <w:rPr>
          <w:rFonts w:ascii="Times New Roman" w:hAnsi="Times New Roman" w:cs="Times New Roman"/>
          <w:sz w:val="24"/>
          <w:szCs w:val="24"/>
        </w:rPr>
        <w:tab/>
      </w:r>
      <w:r w:rsidR="006848CE">
        <w:rPr>
          <w:rFonts w:ascii="Times New Roman" w:hAnsi="Times New Roman" w:cs="Times New Roman"/>
          <w:sz w:val="24"/>
          <w:szCs w:val="24"/>
        </w:rPr>
        <w:tab/>
      </w:r>
      <w:r w:rsidR="006848CE">
        <w:rPr>
          <w:rFonts w:ascii="Times New Roman" w:hAnsi="Times New Roman" w:cs="Times New Roman"/>
          <w:sz w:val="24"/>
          <w:szCs w:val="24"/>
        </w:rPr>
        <w:tab/>
      </w:r>
      <w:r w:rsidR="006848CE">
        <w:rPr>
          <w:rFonts w:ascii="Times New Roman" w:hAnsi="Times New Roman" w:cs="Times New Roman"/>
          <w:sz w:val="24"/>
          <w:szCs w:val="24"/>
        </w:rPr>
        <w:tab/>
        <w:t xml:space="preserve">          №</w:t>
      </w:r>
      <w:r w:rsidR="00B141E2" w:rsidRPr="00B141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B141E2" w:rsidRPr="00B14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141E2" w:rsidRDefault="00B141E2" w:rsidP="00B141E2">
      <w:pPr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B141E2" w:rsidRPr="00B141E2" w:rsidRDefault="00B141E2" w:rsidP="00B141E2">
      <w:pPr>
        <w:rPr>
          <w:rFonts w:ascii="Times New Roman" w:hAnsi="Times New Roman" w:cs="Times New Roman"/>
          <w:bCs/>
          <w:color w:val="1E1E1E"/>
          <w:sz w:val="24"/>
          <w:szCs w:val="24"/>
        </w:rPr>
      </w:pPr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«Об изменении состава единой конкурсной (аукционной) комиссии по проведению открытых конкурсов (аукционов)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 на объекты собственности </w:t>
      </w:r>
      <w:proofErr w:type="spellStart"/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>гп</w:t>
      </w:r>
      <w:proofErr w:type="spellEnd"/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«Новокручининское»»</w:t>
      </w:r>
    </w:p>
    <w:p w:rsidR="00B141E2" w:rsidRPr="00B141E2" w:rsidRDefault="00B141E2" w:rsidP="008B7F25">
      <w:pPr>
        <w:ind w:firstLine="708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  <w:proofErr w:type="gramStart"/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>В соответствии с полномочиями, отнесенными к вопросам местного значения поселения гл. 3 ст. 14 Федерального закона РФ № 131- ФЗ от 06.10.2003г. «Об общих принципах организации местного самоуправления в РФ», на основании Приказ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, предусматривающих переход прав в отношении государственного или муниципального имущества, и перечне видов имущества, в отношении которого  заключение указанных договоров может осуществляться путем проведения торгов в форме конкурса» </w:t>
      </w:r>
      <w:proofErr w:type="gramStart"/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( </w:t>
      </w:r>
      <w:proofErr w:type="gramEnd"/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>с изменениями и дополнениями от 20 октября 2011г.) Федерального закона № 135-ФЗ от 26.07.2006г. «О защите конкуренции», администрация городского поселения «Новокручининское»</w:t>
      </w:r>
    </w:p>
    <w:p w:rsidR="00B141E2" w:rsidRPr="00B141E2" w:rsidRDefault="00B141E2" w:rsidP="00B141E2">
      <w:pPr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 w:rsidRPr="00B141E2">
        <w:rPr>
          <w:rFonts w:ascii="Times New Roman" w:hAnsi="Times New Roman" w:cs="Times New Roman"/>
          <w:b/>
          <w:bCs/>
          <w:color w:val="1E1E1E"/>
          <w:sz w:val="24"/>
          <w:szCs w:val="24"/>
        </w:rPr>
        <w:t>Постановляет:</w:t>
      </w:r>
    </w:p>
    <w:p w:rsidR="00B141E2" w:rsidRDefault="00B141E2" w:rsidP="00B141E2">
      <w:pPr>
        <w:pStyle w:val="a3"/>
        <w:numPr>
          <w:ilvl w:val="0"/>
          <w:numId w:val="1"/>
        </w:numPr>
        <w:rPr>
          <w:bCs/>
          <w:color w:val="1E1E1E"/>
          <w:sz w:val="24"/>
          <w:szCs w:val="24"/>
        </w:rPr>
      </w:pPr>
      <w:r w:rsidRPr="00B141E2">
        <w:rPr>
          <w:bCs/>
          <w:color w:val="1E1E1E"/>
          <w:sz w:val="24"/>
          <w:szCs w:val="24"/>
        </w:rPr>
        <w:t xml:space="preserve">Изменить состав единой конкурсной (аукционной) комиссии по проведению открытых конкурсов (аукционов) на право заключения договоров аренды на объекты муниципальной собственности городского поселения «Новокручининское» в связи с отсутствием членов комиссии: </w:t>
      </w:r>
      <w:r w:rsidR="008B7F25">
        <w:rPr>
          <w:bCs/>
          <w:color w:val="1E1E1E"/>
          <w:sz w:val="24"/>
          <w:szCs w:val="24"/>
        </w:rPr>
        <w:t>Романовой Д.В</w:t>
      </w:r>
      <w:r w:rsidR="006848CE">
        <w:rPr>
          <w:bCs/>
          <w:color w:val="1E1E1E"/>
          <w:sz w:val="24"/>
          <w:szCs w:val="24"/>
        </w:rPr>
        <w:t>.</w:t>
      </w:r>
    </w:p>
    <w:p w:rsidR="00B13464" w:rsidRPr="00B141E2" w:rsidRDefault="00B13464" w:rsidP="00B13464">
      <w:pPr>
        <w:pStyle w:val="a3"/>
        <w:rPr>
          <w:bCs/>
          <w:color w:val="1E1E1E"/>
          <w:sz w:val="24"/>
          <w:szCs w:val="24"/>
        </w:rPr>
      </w:pPr>
    </w:p>
    <w:p w:rsidR="00B141E2" w:rsidRDefault="00B141E2" w:rsidP="00B141E2">
      <w:pPr>
        <w:pStyle w:val="a3"/>
        <w:numPr>
          <w:ilvl w:val="0"/>
          <w:numId w:val="1"/>
        </w:numPr>
        <w:rPr>
          <w:bCs/>
          <w:color w:val="1E1E1E"/>
          <w:sz w:val="24"/>
          <w:szCs w:val="24"/>
        </w:rPr>
      </w:pPr>
      <w:r w:rsidRPr="00B141E2">
        <w:rPr>
          <w:bCs/>
          <w:color w:val="1E1E1E"/>
          <w:sz w:val="24"/>
          <w:szCs w:val="24"/>
        </w:rPr>
        <w:t>Включить и утвердить состав единой конкурсной (аукционной) комиссии по проведению открытых конкурсов (аукционов) на право заключения договоров аренды на объекты муниципальной собственности городского поселения «Новокручининское»:</w:t>
      </w:r>
    </w:p>
    <w:p w:rsidR="00B141E2" w:rsidRPr="00B141E2" w:rsidRDefault="00B141E2" w:rsidP="00B141E2">
      <w:pPr>
        <w:pStyle w:val="a3"/>
        <w:rPr>
          <w:bCs/>
          <w:color w:val="1E1E1E"/>
          <w:sz w:val="24"/>
          <w:szCs w:val="24"/>
        </w:rPr>
      </w:pPr>
    </w:p>
    <w:p w:rsidR="00B141E2" w:rsidRPr="00B141E2" w:rsidRDefault="00B141E2" w:rsidP="00B141E2">
      <w:pPr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 w:rsidRPr="00B141E2">
        <w:rPr>
          <w:rFonts w:ascii="Times New Roman" w:hAnsi="Times New Roman" w:cs="Times New Roman"/>
          <w:b/>
          <w:bCs/>
          <w:color w:val="1E1E1E"/>
          <w:sz w:val="24"/>
          <w:szCs w:val="24"/>
        </w:rPr>
        <w:t>Председатель комиссии:</w:t>
      </w:r>
    </w:p>
    <w:p w:rsidR="00B141E2" w:rsidRPr="00B141E2" w:rsidRDefault="00B141E2" w:rsidP="00B141E2">
      <w:pPr>
        <w:rPr>
          <w:rFonts w:ascii="Times New Roman" w:hAnsi="Times New Roman" w:cs="Times New Roman"/>
          <w:bCs/>
          <w:color w:val="1E1E1E"/>
          <w:sz w:val="24"/>
          <w:szCs w:val="24"/>
        </w:rPr>
      </w:pPr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Шубина Вера </w:t>
      </w:r>
      <w:proofErr w:type="spellStart"/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>Кимовна</w:t>
      </w:r>
      <w:proofErr w:type="spellEnd"/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– глава городского поселения «Новокручининское»;</w:t>
      </w:r>
    </w:p>
    <w:p w:rsidR="00B141E2" w:rsidRPr="00B141E2" w:rsidRDefault="00B141E2" w:rsidP="00B141E2">
      <w:pPr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 w:rsidRPr="00B141E2">
        <w:rPr>
          <w:rFonts w:ascii="Times New Roman" w:hAnsi="Times New Roman" w:cs="Times New Roman"/>
          <w:b/>
          <w:bCs/>
          <w:color w:val="1E1E1E"/>
          <w:sz w:val="24"/>
          <w:szCs w:val="24"/>
        </w:rPr>
        <w:t>Заместитель председателя комиссии:</w:t>
      </w:r>
    </w:p>
    <w:p w:rsidR="00B141E2" w:rsidRPr="00B141E2" w:rsidRDefault="00B141E2" w:rsidP="00B141E2">
      <w:pPr>
        <w:rPr>
          <w:rFonts w:ascii="Times New Roman" w:hAnsi="Times New Roman" w:cs="Times New Roman"/>
          <w:bCs/>
          <w:color w:val="1E1E1E"/>
          <w:sz w:val="24"/>
          <w:szCs w:val="24"/>
        </w:rPr>
      </w:pPr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Савченко Владимир Владимирович – заместитель главы администрации </w:t>
      </w:r>
      <w:proofErr w:type="spellStart"/>
      <w:r w:rsidR="008B7F25">
        <w:rPr>
          <w:rFonts w:ascii="Times New Roman" w:hAnsi="Times New Roman" w:cs="Times New Roman"/>
          <w:bCs/>
          <w:color w:val="1E1E1E"/>
          <w:sz w:val="24"/>
          <w:szCs w:val="24"/>
        </w:rPr>
        <w:t>гп</w:t>
      </w:r>
      <w:proofErr w:type="spellEnd"/>
      <w:r w:rsidR="008B7F25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«Новокручининское»</w:t>
      </w:r>
    </w:p>
    <w:p w:rsidR="00B141E2" w:rsidRPr="00B141E2" w:rsidRDefault="00B141E2" w:rsidP="00B141E2">
      <w:pPr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 w:rsidRPr="00B141E2">
        <w:rPr>
          <w:rFonts w:ascii="Times New Roman" w:hAnsi="Times New Roman" w:cs="Times New Roman"/>
          <w:b/>
          <w:bCs/>
          <w:color w:val="1E1E1E"/>
          <w:sz w:val="24"/>
          <w:szCs w:val="24"/>
        </w:rPr>
        <w:t>Секретарь комиссии:</w:t>
      </w:r>
    </w:p>
    <w:p w:rsidR="00B141E2" w:rsidRPr="00B141E2" w:rsidRDefault="00B141E2" w:rsidP="00B141E2">
      <w:pPr>
        <w:rPr>
          <w:rFonts w:ascii="Times New Roman" w:hAnsi="Times New Roman" w:cs="Times New Roman"/>
          <w:bCs/>
          <w:color w:val="1E1E1E"/>
          <w:sz w:val="24"/>
          <w:szCs w:val="24"/>
        </w:rPr>
      </w:pPr>
      <w:proofErr w:type="spellStart"/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lastRenderedPageBreak/>
        <w:t>Симанова</w:t>
      </w:r>
      <w:proofErr w:type="spellEnd"/>
      <w:r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Вера Сергеевна – главный специалист;</w:t>
      </w:r>
    </w:p>
    <w:p w:rsidR="00B141E2" w:rsidRPr="00B141E2" w:rsidRDefault="00B141E2" w:rsidP="00B141E2">
      <w:pPr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 w:rsidRPr="00B141E2">
        <w:rPr>
          <w:rFonts w:ascii="Times New Roman" w:hAnsi="Times New Roman" w:cs="Times New Roman"/>
          <w:b/>
          <w:bCs/>
          <w:color w:val="1E1E1E"/>
          <w:sz w:val="24"/>
          <w:szCs w:val="24"/>
        </w:rPr>
        <w:t>Члены комиссии:</w:t>
      </w:r>
    </w:p>
    <w:p w:rsidR="00B141E2" w:rsidRPr="00B141E2" w:rsidRDefault="006848CE" w:rsidP="00B141E2">
      <w:pPr>
        <w:rPr>
          <w:rFonts w:ascii="Times New Roman" w:hAnsi="Times New Roman" w:cs="Times New Roman"/>
          <w:bCs/>
          <w:color w:val="1E1E1E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1E1E1E"/>
          <w:sz w:val="24"/>
          <w:szCs w:val="24"/>
        </w:rPr>
        <w:t>Меринова</w:t>
      </w:r>
      <w:proofErr w:type="spellEnd"/>
      <w:r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Екатерина Викторовна </w:t>
      </w:r>
      <w:r w:rsidR="00B141E2"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–</w:t>
      </w:r>
      <w:r w:rsidR="008B7F25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главный специалист</w:t>
      </w:r>
      <w:r w:rsidR="00B141E2" w:rsidRPr="00B141E2">
        <w:rPr>
          <w:rFonts w:ascii="Times New Roman" w:hAnsi="Times New Roman" w:cs="Times New Roman"/>
          <w:bCs/>
          <w:color w:val="1E1E1E"/>
          <w:sz w:val="24"/>
          <w:szCs w:val="24"/>
        </w:rPr>
        <w:t>;</w:t>
      </w:r>
    </w:p>
    <w:p w:rsidR="00B141E2" w:rsidRPr="00B141E2" w:rsidRDefault="008B7F25" w:rsidP="00B141E2">
      <w:pPr>
        <w:rPr>
          <w:rFonts w:ascii="Times New Roman" w:hAnsi="Times New Roman" w:cs="Times New Roman"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sz w:val="24"/>
          <w:szCs w:val="24"/>
        </w:rPr>
        <w:t>Харитонова Татьяна Викторовна – главный специалист.</w:t>
      </w:r>
    </w:p>
    <w:p w:rsidR="00B141E2" w:rsidRDefault="00B141E2" w:rsidP="00B141E2">
      <w:pPr>
        <w:rPr>
          <w:rFonts w:ascii="Times New Roman" w:hAnsi="Times New Roman" w:cs="Times New Roman"/>
          <w:color w:val="1E1E1E"/>
          <w:sz w:val="24"/>
          <w:szCs w:val="24"/>
        </w:rPr>
      </w:pPr>
    </w:p>
    <w:p w:rsidR="00B141E2" w:rsidRDefault="00B141E2" w:rsidP="00B141E2">
      <w:pPr>
        <w:rPr>
          <w:rFonts w:ascii="Times New Roman" w:hAnsi="Times New Roman" w:cs="Times New Roman"/>
          <w:color w:val="1E1E1E"/>
          <w:sz w:val="24"/>
          <w:szCs w:val="24"/>
        </w:rPr>
      </w:pPr>
    </w:p>
    <w:p w:rsidR="00B141E2" w:rsidRPr="00B141E2" w:rsidRDefault="00B141E2" w:rsidP="00B141E2">
      <w:pPr>
        <w:rPr>
          <w:rFonts w:ascii="Times New Roman" w:hAnsi="Times New Roman" w:cs="Times New Roman"/>
          <w:color w:val="1E1E1E"/>
          <w:sz w:val="24"/>
          <w:szCs w:val="24"/>
        </w:rPr>
      </w:pPr>
    </w:p>
    <w:p w:rsidR="00B141E2" w:rsidRPr="00B141E2" w:rsidRDefault="008B7F25" w:rsidP="00B141E2">
      <w:pPr>
        <w:spacing w:after="0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Глава а</w:t>
      </w:r>
      <w:r w:rsidR="00B141E2" w:rsidRPr="00B141E2">
        <w:rPr>
          <w:rFonts w:ascii="Times New Roman" w:hAnsi="Times New Roman" w:cs="Times New Roman"/>
          <w:color w:val="1E1E1E"/>
          <w:sz w:val="24"/>
          <w:szCs w:val="24"/>
        </w:rPr>
        <w:t xml:space="preserve">дминистрации </w:t>
      </w:r>
      <w:proofErr w:type="gramStart"/>
      <w:r w:rsidR="00B141E2" w:rsidRPr="00B141E2">
        <w:rPr>
          <w:rFonts w:ascii="Times New Roman" w:hAnsi="Times New Roman" w:cs="Times New Roman"/>
          <w:color w:val="1E1E1E"/>
          <w:sz w:val="24"/>
          <w:szCs w:val="24"/>
        </w:rPr>
        <w:t>городского</w:t>
      </w:r>
      <w:proofErr w:type="gramEnd"/>
    </w:p>
    <w:p w:rsidR="00B141E2" w:rsidRPr="00B141E2" w:rsidRDefault="00B141E2" w:rsidP="00B14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1E2">
        <w:rPr>
          <w:rFonts w:ascii="Times New Roman" w:hAnsi="Times New Roman" w:cs="Times New Roman"/>
          <w:color w:val="1E1E1E"/>
          <w:sz w:val="24"/>
          <w:szCs w:val="24"/>
        </w:rPr>
        <w:t xml:space="preserve">     поселения «Новокручининское»            ____________  В.К. Шубина</w:t>
      </w:r>
    </w:p>
    <w:p w:rsidR="00F73715" w:rsidRDefault="00F73715" w:rsidP="00B141E2">
      <w:pPr>
        <w:spacing w:after="0"/>
      </w:pPr>
    </w:p>
    <w:sectPr w:rsidR="00F73715" w:rsidSect="0081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3574"/>
    <w:multiLevelType w:val="hybridMultilevel"/>
    <w:tmpl w:val="45A6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1E2"/>
    <w:rsid w:val="003B4334"/>
    <w:rsid w:val="004F46B5"/>
    <w:rsid w:val="006848CE"/>
    <w:rsid w:val="007F1CF2"/>
    <w:rsid w:val="00815F1D"/>
    <w:rsid w:val="008B7F25"/>
    <w:rsid w:val="00AA5C2D"/>
    <w:rsid w:val="00B13464"/>
    <w:rsid w:val="00B141E2"/>
    <w:rsid w:val="00F7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379</Words>
  <Characters>2166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cp:lastPrinted>2018-01-31T01:36:00Z</cp:lastPrinted>
  <dcterms:created xsi:type="dcterms:W3CDTF">2016-12-26T01:51:00Z</dcterms:created>
  <dcterms:modified xsi:type="dcterms:W3CDTF">2018-01-31T01:37:00Z</dcterms:modified>
</cp:coreProperties>
</file>