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286"/>
      </w:tblGrid>
      <w:tr w:rsidR="000455AD" w:rsidTr="000455AD">
        <w:trPr>
          <w:trHeight w:val="830"/>
        </w:trPr>
        <w:tc>
          <w:tcPr>
            <w:tcW w:w="9747" w:type="dxa"/>
            <w:hideMark/>
          </w:tcPr>
          <w:p w:rsidR="000455AD" w:rsidRDefault="000455AD">
            <w:pPr>
              <w:widowControl w:val="0"/>
              <w:tabs>
                <w:tab w:val="left" w:pos="1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Забайкальский край</w:t>
            </w:r>
          </w:p>
          <w:p w:rsidR="000455AD" w:rsidRDefault="000455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0455AD" w:rsidTr="000455AD">
        <w:trPr>
          <w:trHeight w:val="561"/>
        </w:trPr>
        <w:tc>
          <w:tcPr>
            <w:tcW w:w="9747" w:type="dxa"/>
            <w:hideMark/>
          </w:tcPr>
          <w:p w:rsidR="000455AD" w:rsidRDefault="000455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городского поселения «Новокручининское» </w:t>
            </w:r>
          </w:p>
        </w:tc>
      </w:tr>
      <w:tr w:rsidR="000455AD" w:rsidTr="000455AD">
        <w:trPr>
          <w:trHeight w:val="550"/>
        </w:trPr>
        <w:tc>
          <w:tcPr>
            <w:tcW w:w="9747" w:type="dxa"/>
            <w:hideMark/>
          </w:tcPr>
          <w:p w:rsidR="000455AD" w:rsidRDefault="000455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455AD" w:rsidTr="000455AD">
        <w:tc>
          <w:tcPr>
            <w:tcW w:w="9747" w:type="dxa"/>
            <w:hideMark/>
          </w:tcPr>
          <w:p w:rsidR="000455AD" w:rsidRDefault="004F5F5A" w:rsidP="004F5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55AD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55AD" w:rsidTr="000455AD">
        <w:tc>
          <w:tcPr>
            <w:tcW w:w="9747" w:type="dxa"/>
            <w:hideMark/>
          </w:tcPr>
          <w:p w:rsidR="000455AD" w:rsidRDefault="000455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C73828" w:rsidRPr="00A91C0D" w:rsidRDefault="00C73828" w:rsidP="0004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D3" w:rsidRPr="002C57D3" w:rsidRDefault="002C57D3" w:rsidP="002C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3828" w:rsidRPr="002C57D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73828" w:rsidRPr="002C57D3" w:rsidRDefault="00C73828" w:rsidP="002C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D3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A348AF" w:rsidRPr="002C57D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C57D3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C57D3" w:rsidRPr="002C57D3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r w:rsidRPr="002C57D3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A91C0D" w:rsidRDefault="00C73828" w:rsidP="000B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C73828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</w:t>
      </w:r>
      <w:r w:rsidR="0077539F" w:rsidRPr="00A91C0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461DBB">
        <w:rPr>
          <w:rFonts w:ascii="Times New Roman" w:hAnsi="Times New Roman" w:cs="Times New Roman"/>
          <w:sz w:val="28"/>
          <w:szCs w:val="28"/>
        </w:rPr>
        <w:t xml:space="preserve"> </w:t>
      </w:r>
      <w:r w:rsidR="00CA56BC">
        <w:rPr>
          <w:rFonts w:ascii="Times New Roman" w:hAnsi="Times New Roman" w:cs="Times New Roman"/>
          <w:sz w:val="28"/>
          <w:szCs w:val="28"/>
        </w:rPr>
        <w:t>30.12.2021 № 492-ФЗ</w:t>
      </w:r>
      <w:r w:rsidR="0077539F" w:rsidRPr="00A91C0D">
        <w:rPr>
          <w:rFonts w:ascii="Times New Roman" w:hAnsi="Times New Roman" w:cs="Times New Roman"/>
          <w:sz w:val="28"/>
          <w:szCs w:val="28"/>
        </w:rPr>
        <w:t>)</w:t>
      </w:r>
      <w:r w:rsidRPr="00A91C0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348AF" w:rsidRPr="00A91C0D">
        <w:rPr>
          <w:rFonts w:ascii="Times New Roman" w:hAnsi="Times New Roman" w:cs="Times New Roman"/>
          <w:sz w:val="28"/>
          <w:szCs w:val="28"/>
        </w:rPr>
        <w:t>городского</w:t>
      </w:r>
      <w:r w:rsidRPr="00A91C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3E10"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A91C0D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A348AF" w:rsidRPr="00A91C0D">
        <w:rPr>
          <w:rFonts w:ascii="Times New Roman" w:hAnsi="Times New Roman" w:cs="Times New Roman"/>
          <w:sz w:val="28"/>
          <w:szCs w:val="28"/>
        </w:rPr>
        <w:t>городского</w:t>
      </w:r>
      <w:r w:rsidRPr="00A91C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3E10"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A91C0D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A91C0D" w:rsidRDefault="00C73828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B000CF" w:rsidRDefault="001058C1" w:rsidP="00B000CF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городского поселения «Новокручининское», принятый решением Совета городского поселения «Новокручининское» от 26.05.2018 №30 (с изменениями и дополнениями, внесенными решениями Совета городского поселения «Новокручининское» от 17.04.2020 №13, от 12.10.2020 №36, от 21.05.2021 №9, от 18.11.2021 №30) следующие изменения и дополнения:</w:t>
      </w:r>
    </w:p>
    <w:p w:rsidR="00C73828" w:rsidRPr="00A91C0D" w:rsidRDefault="00C73828" w:rsidP="00173F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B9" w:rsidRPr="00A91C0D" w:rsidRDefault="00BD03E8" w:rsidP="00173F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A1EF5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</w:t>
      </w:r>
      <w:r w:rsidR="00ED065E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Устава изложить в </w:t>
      </w:r>
      <w:r w:rsidR="0055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73F38" w:rsidRPr="00E622B2" w:rsidRDefault="009C69B9" w:rsidP="00E622B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</w:t>
      </w:r>
      <w:r w:rsidR="00C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</w:t>
      </w:r>
      <w:r w:rsidR="00D7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</w:t>
      </w: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5E0C" w:rsidRPr="00005E0C" w:rsidRDefault="00BD03E8" w:rsidP="0000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8 Устава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20.1 и 20.2 следующего содержания:</w:t>
      </w:r>
    </w:p>
    <w:p w:rsidR="00005E0C" w:rsidRPr="00005E0C" w:rsidRDefault="00005E0C" w:rsidP="0000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bookmarkStart w:id="0" w:name="_GoBack"/>
      <w:bookmarkEnd w:id="0"/>
    </w:p>
    <w:p w:rsidR="00005E0C" w:rsidRDefault="00005E0C" w:rsidP="00E6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20.2) осуществление мероприятий по лесоустройству в отношении лесов, расположенных на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населенных пунктов </w:t>
      </w:r>
      <w:r w:rsidR="0081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5C0" w:rsidRDefault="00BD03E8" w:rsidP="008135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135C0">
        <w:rPr>
          <w:rFonts w:ascii="Times New Roman" w:hAnsi="Times New Roman" w:cs="Times New Roman"/>
          <w:sz w:val="28"/>
          <w:szCs w:val="28"/>
        </w:rPr>
        <w:t xml:space="preserve"> в пункте 39 части 1 статьи 8 слова «Федеральным законом от 24 июля 2007 года №221-ФЗ "О государственном кадастре недвижимости"» </w:t>
      </w:r>
      <w:r w:rsidR="008135C0">
        <w:rPr>
          <w:rFonts w:ascii="Times New Roman" w:hAnsi="Times New Roman" w:cs="Times New Roman"/>
          <w:sz w:val="28"/>
          <w:szCs w:val="28"/>
        </w:rPr>
        <w:lastRenderedPageBreak/>
        <w:t>заменить словами «федеральным законом»;</w:t>
      </w:r>
    </w:p>
    <w:p w:rsidR="008135C0" w:rsidRPr="00BD03E8" w:rsidRDefault="00BD03E8" w:rsidP="00BD03E8">
      <w:pPr>
        <w:pStyle w:val="a3"/>
        <w:widowControl w:val="0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7C" w:rsidRPr="00BD03E8">
        <w:rPr>
          <w:rFonts w:ascii="Times New Roman" w:hAnsi="Times New Roman" w:cs="Times New Roman"/>
          <w:sz w:val="28"/>
          <w:szCs w:val="28"/>
        </w:rPr>
        <w:t>часть 4 статьи 24 исключить.</w:t>
      </w:r>
    </w:p>
    <w:p w:rsidR="008135C0" w:rsidRDefault="008135C0" w:rsidP="00E6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B13E10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</w:t>
      </w:r>
      <w:r w:rsidR="00C16B55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юстиции Российской Федерации по</w:t>
      </w:r>
      <w:r w:rsidR="00B13E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(http://pravo-minjust.ru, http://право-минюст.рф).</w:t>
      </w: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348AF" w:rsidRPr="00A91C0D" w:rsidRDefault="00A348AF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0B" w:rsidRPr="00A91C0D" w:rsidRDefault="00876E0B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B2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В.К.Шубина</w:t>
      </w:r>
    </w:p>
    <w:p w:rsidR="000975EC" w:rsidRPr="00A91C0D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Новокручининское»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0975EC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567B" w:rsidRDefault="00B1567B" w:rsidP="00B1567B">
      <w:pPr>
        <w:tabs>
          <w:tab w:val="left" w:pos="686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И.В.</w:t>
      </w:r>
      <w:r w:rsidR="0004558A">
        <w:rPr>
          <w:rFonts w:ascii="Times New Roman" w:eastAsia="SimSun" w:hAnsi="Times New Roman" w:cs="Times New Roman"/>
          <w:sz w:val="28"/>
          <w:szCs w:val="28"/>
          <w:lang w:eastAsia="zh-CN"/>
        </w:rPr>
        <w:t>Малютина</w:t>
      </w:r>
    </w:p>
    <w:p w:rsidR="00A348AF" w:rsidRPr="00A91C0D" w:rsidRDefault="00B1567B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«Новокручининское»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sectPr w:rsidR="00A348AF" w:rsidRPr="00A91C0D" w:rsidSect="00DD5705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0C" w:rsidRDefault="006B6B0C" w:rsidP="00F10776">
      <w:pPr>
        <w:spacing w:after="0" w:line="240" w:lineRule="auto"/>
      </w:pPr>
      <w:r>
        <w:separator/>
      </w:r>
    </w:p>
  </w:endnote>
  <w:endnote w:type="continuationSeparator" w:id="0">
    <w:p w:rsidR="006B6B0C" w:rsidRDefault="006B6B0C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0C" w:rsidRDefault="006B6B0C" w:rsidP="00F10776">
      <w:pPr>
        <w:spacing w:after="0" w:line="240" w:lineRule="auto"/>
      </w:pPr>
      <w:r>
        <w:separator/>
      </w:r>
    </w:p>
  </w:footnote>
  <w:footnote w:type="continuationSeparator" w:id="0">
    <w:p w:rsidR="006B6B0C" w:rsidRDefault="006B6B0C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3B4E12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5705"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5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D1D"/>
    <w:multiLevelType w:val="hybridMultilevel"/>
    <w:tmpl w:val="0A56DEE6"/>
    <w:lvl w:ilvl="0" w:tplc="F7089F7C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985338"/>
    <w:multiLevelType w:val="hybridMultilevel"/>
    <w:tmpl w:val="8BF6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06DA"/>
    <w:multiLevelType w:val="hybridMultilevel"/>
    <w:tmpl w:val="A8100408"/>
    <w:lvl w:ilvl="0" w:tplc="2B8634C4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BEF005C"/>
    <w:multiLevelType w:val="multilevel"/>
    <w:tmpl w:val="FFF879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5">
    <w:nsid w:val="79742FEB"/>
    <w:multiLevelType w:val="multilevel"/>
    <w:tmpl w:val="04547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5E0C"/>
    <w:rsid w:val="0002131F"/>
    <w:rsid w:val="00024447"/>
    <w:rsid w:val="00033084"/>
    <w:rsid w:val="0004558A"/>
    <w:rsid w:val="000455AD"/>
    <w:rsid w:val="000931B4"/>
    <w:rsid w:val="000975EC"/>
    <w:rsid w:val="000B6C16"/>
    <w:rsid w:val="000E58D5"/>
    <w:rsid w:val="000F29FF"/>
    <w:rsid w:val="001058C1"/>
    <w:rsid w:val="0011188D"/>
    <w:rsid w:val="00123922"/>
    <w:rsid w:val="00173F38"/>
    <w:rsid w:val="001974CA"/>
    <w:rsid w:val="001C06B2"/>
    <w:rsid w:val="001C4C4A"/>
    <w:rsid w:val="001D1E41"/>
    <w:rsid w:val="001D299B"/>
    <w:rsid w:val="002B72F6"/>
    <w:rsid w:val="002C5149"/>
    <w:rsid w:val="002C57D3"/>
    <w:rsid w:val="002D0187"/>
    <w:rsid w:val="002E5218"/>
    <w:rsid w:val="003420FA"/>
    <w:rsid w:val="003B4E12"/>
    <w:rsid w:val="003C2D45"/>
    <w:rsid w:val="003D1978"/>
    <w:rsid w:val="003D6469"/>
    <w:rsid w:val="00461DBB"/>
    <w:rsid w:val="004A1EF5"/>
    <w:rsid w:val="004C0532"/>
    <w:rsid w:val="004F5F5A"/>
    <w:rsid w:val="00511C38"/>
    <w:rsid w:val="005534C4"/>
    <w:rsid w:val="0058457C"/>
    <w:rsid w:val="005D5408"/>
    <w:rsid w:val="005E7175"/>
    <w:rsid w:val="00652987"/>
    <w:rsid w:val="00663B7F"/>
    <w:rsid w:val="00681E4E"/>
    <w:rsid w:val="006B6B0C"/>
    <w:rsid w:val="006D4EB1"/>
    <w:rsid w:val="006E0C02"/>
    <w:rsid w:val="006E2C29"/>
    <w:rsid w:val="006F20DE"/>
    <w:rsid w:val="0077539F"/>
    <w:rsid w:val="007F68F8"/>
    <w:rsid w:val="008133EF"/>
    <w:rsid w:val="008135C0"/>
    <w:rsid w:val="00851B89"/>
    <w:rsid w:val="00876E0B"/>
    <w:rsid w:val="00884BE5"/>
    <w:rsid w:val="008C4E99"/>
    <w:rsid w:val="008E1ACD"/>
    <w:rsid w:val="008F585D"/>
    <w:rsid w:val="00976F2A"/>
    <w:rsid w:val="009922C8"/>
    <w:rsid w:val="009A24B8"/>
    <w:rsid w:val="009B6D95"/>
    <w:rsid w:val="009C69B9"/>
    <w:rsid w:val="009E5F68"/>
    <w:rsid w:val="00A348AF"/>
    <w:rsid w:val="00A3516D"/>
    <w:rsid w:val="00A3718E"/>
    <w:rsid w:val="00A5440B"/>
    <w:rsid w:val="00A91C0D"/>
    <w:rsid w:val="00AD0C19"/>
    <w:rsid w:val="00AD3070"/>
    <w:rsid w:val="00B000CF"/>
    <w:rsid w:val="00B13E10"/>
    <w:rsid w:val="00B1567B"/>
    <w:rsid w:val="00B52FB1"/>
    <w:rsid w:val="00B9738C"/>
    <w:rsid w:val="00BC1622"/>
    <w:rsid w:val="00BD03E8"/>
    <w:rsid w:val="00BD4CF4"/>
    <w:rsid w:val="00C16B55"/>
    <w:rsid w:val="00C37B64"/>
    <w:rsid w:val="00C73828"/>
    <w:rsid w:val="00CA56BC"/>
    <w:rsid w:val="00CA6E22"/>
    <w:rsid w:val="00CC0381"/>
    <w:rsid w:val="00CD6D6E"/>
    <w:rsid w:val="00CE1409"/>
    <w:rsid w:val="00CF70F1"/>
    <w:rsid w:val="00D430C5"/>
    <w:rsid w:val="00D472C9"/>
    <w:rsid w:val="00D735D9"/>
    <w:rsid w:val="00DB3C00"/>
    <w:rsid w:val="00DC209B"/>
    <w:rsid w:val="00DD1FB3"/>
    <w:rsid w:val="00DD5705"/>
    <w:rsid w:val="00DE7584"/>
    <w:rsid w:val="00DF3DAB"/>
    <w:rsid w:val="00E20815"/>
    <w:rsid w:val="00E24BA8"/>
    <w:rsid w:val="00E622B2"/>
    <w:rsid w:val="00EC02C8"/>
    <w:rsid w:val="00ED065E"/>
    <w:rsid w:val="00F10776"/>
    <w:rsid w:val="00F33F4B"/>
    <w:rsid w:val="00F352A6"/>
    <w:rsid w:val="00F37BE9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C970-45A7-4AE2-817D-128C9567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38</cp:revision>
  <cp:lastPrinted>2022-07-01T03:02:00Z</cp:lastPrinted>
  <dcterms:created xsi:type="dcterms:W3CDTF">2021-11-02T09:20:00Z</dcterms:created>
  <dcterms:modified xsi:type="dcterms:W3CDTF">2022-07-01T03:07:00Z</dcterms:modified>
</cp:coreProperties>
</file>