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ED" w:rsidRPr="00880DB6" w:rsidRDefault="00B50DED" w:rsidP="00B50DED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  <w:r w:rsidRPr="00880DB6">
        <w:rPr>
          <w:b/>
          <w:iCs/>
          <w:color w:val="000000"/>
          <w:sz w:val="28"/>
          <w:szCs w:val="28"/>
          <w:lang w:eastAsia="ru-RU"/>
        </w:rPr>
        <w:t>РОСИЙСКАЯ ФЕДЕРАЦИЯ</w:t>
      </w:r>
    </w:p>
    <w:p w:rsidR="00B50DED" w:rsidRPr="00880DB6" w:rsidRDefault="00B50DED" w:rsidP="00B50DED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  <w:r w:rsidRPr="00880DB6">
        <w:rPr>
          <w:b/>
          <w:iCs/>
          <w:color w:val="000000"/>
          <w:sz w:val="28"/>
          <w:szCs w:val="28"/>
          <w:lang w:eastAsia="ru-RU"/>
        </w:rPr>
        <w:t>ЗАБАЙКАЛЬСКИЙ КРАЙ</w:t>
      </w:r>
    </w:p>
    <w:p w:rsidR="00B50DED" w:rsidRPr="00880DB6" w:rsidRDefault="00B50DED" w:rsidP="00B50DED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  <w:r w:rsidRPr="00880DB6">
        <w:rPr>
          <w:b/>
          <w:iCs/>
          <w:color w:val="000000"/>
          <w:sz w:val="28"/>
          <w:szCs w:val="28"/>
          <w:lang w:eastAsia="ru-RU"/>
        </w:rPr>
        <w:t>ГОРОДСКОЕ ПОСЕЛЕНИЕ «НОВОКРУЧИНИНСКОЕ»</w:t>
      </w:r>
    </w:p>
    <w:p w:rsidR="00B50DED" w:rsidRPr="00880DB6" w:rsidRDefault="00B50DED" w:rsidP="00B50DED">
      <w:pPr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8"/>
          <w:szCs w:val="28"/>
          <w:lang w:eastAsia="ru-RU"/>
        </w:rPr>
      </w:pPr>
    </w:p>
    <w:p w:rsidR="00B50DED" w:rsidRDefault="00B50DED" w:rsidP="00B50DED">
      <w:pPr>
        <w:suppressAutoHyphens w:val="0"/>
        <w:jc w:val="center"/>
        <w:rPr>
          <w:rFonts w:ascii="Arial" w:eastAsia="Calibri" w:hAnsi="Arial" w:cs="Arial"/>
          <w:b/>
          <w:bCs/>
          <w:color w:val="000000"/>
          <w:lang w:eastAsia="ru-RU"/>
        </w:rPr>
      </w:pPr>
    </w:p>
    <w:p w:rsidR="00B50DED" w:rsidRPr="00731DA0" w:rsidRDefault="00B50DED" w:rsidP="00B50DED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731DA0">
        <w:rPr>
          <w:b/>
          <w:color w:val="000000"/>
          <w:sz w:val="28"/>
          <w:szCs w:val="28"/>
          <w:lang w:eastAsia="ru-RU"/>
        </w:rPr>
        <w:t>Совет городского поселения «Новокручининское</w:t>
      </w:r>
      <w:r w:rsidRPr="00731DA0">
        <w:rPr>
          <w:b/>
          <w:color w:val="000000"/>
          <w:sz w:val="28"/>
          <w:szCs w:val="28"/>
          <w:lang w:eastAsia="ru-RU"/>
        </w:rPr>
        <w:br/>
      </w:r>
    </w:p>
    <w:p w:rsidR="00B50DED" w:rsidRPr="00880DB6" w:rsidRDefault="00B50DED" w:rsidP="00B50DED">
      <w:pPr>
        <w:suppressAutoHyphens w:val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РЕШЕНИЕ</w:t>
      </w:r>
    </w:p>
    <w:p w:rsidR="00B50DED" w:rsidRPr="00880DB6" w:rsidRDefault="00B50DED" w:rsidP="00B50DED">
      <w:pPr>
        <w:suppressAutoHyphens w:val="0"/>
        <w:jc w:val="center"/>
        <w:rPr>
          <w:b/>
          <w:color w:val="000000"/>
          <w:lang w:eastAsia="ru-RU"/>
        </w:rPr>
      </w:pPr>
    </w:p>
    <w:p w:rsidR="00B50DED" w:rsidRDefault="00B50DED" w:rsidP="00B50DED">
      <w:pPr>
        <w:suppressAutoHyphens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От «14» февраля 2024 года                                                                                     № 10</w:t>
      </w:r>
    </w:p>
    <w:p w:rsidR="00B50DED" w:rsidRDefault="00B50DED" w:rsidP="00B50DED">
      <w:pPr>
        <w:suppressAutoHyphens w:val="0"/>
        <w:rPr>
          <w:rFonts w:eastAsia="Calibri"/>
          <w:color w:val="000000"/>
          <w:lang w:eastAsia="ru-RU"/>
        </w:rPr>
      </w:pPr>
    </w:p>
    <w:p w:rsidR="00B50DED" w:rsidRDefault="00B50DED" w:rsidP="00B50DE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B50DED" w:rsidRDefault="00B50DED" w:rsidP="00B50DED">
      <w:pPr>
        <w:rPr>
          <w:b/>
          <w:sz w:val="28"/>
          <w:szCs w:val="28"/>
        </w:rPr>
      </w:pPr>
      <w:r w:rsidRPr="00880DB6">
        <w:rPr>
          <w:b/>
          <w:sz w:val="28"/>
          <w:szCs w:val="28"/>
        </w:rPr>
        <w:t>«Об определении границ территории, на которой осуществляется территориальное общественное самоуправление «Холодная»</w:t>
      </w:r>
    </w:p>
    <w:p w:rsidR="00B50DED" w:rsidRDefault="00B50DED" w:rsidP="00B50DED">
      <w:pPr>
        <w:rPr>
          <w:b/>
          <w:sz w:val="28"/>
          <w:szCs w:val="28"/>
        </w:rPr>
      </w:pPr>
    </w:p>
    <w:p w:rsidR="00B50DED" w:rsidRDefault="00B50DED" w:rsidP="00B50DED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61" w:after="161"/>
        <w:ind w:firstLine="709"/>
        <w:outlineLvl w:val="0"/>
        <w:rPr>
          <w:sz w:val="28"/>
          <w:szCs w:val="28"/>
          <w:lang w:eastAsia="x-none"/>
        </w:rPr>
      </w:pPr>
      <w:r w:rsidRPr="00880DB6">
        <w:rPr>
          <w:sz w:val="28"/>
          <w:szCs w:val="28"/>
          <w:lang w:val="x-none" w:eastAsia="x-none"/>
        </w:rPr>
        <w:t xml:space="preserve">На основании статьи 27 Федерального закона от 6 октября 2003 года </w:t>
      </w:r>
      <w:r w:rsidRPr="00880DB6">
        <w:rPr>
          <w:sz w:val="28"/>
          <w:szCs w:val="28"/>
          <w:lang w:val="x-none" w:eastAsia="x-none"/>
        </w:rPr>
        <w:br/>
        <w:t xml:space="preserve">№ 131-ФЗ «Об общих принципах организации местного самоуправления в Российской Федерации»,  руководствуясь статьей </w:t>
      </w:r>
      <w:r w:rsidRPr="00880DB6">
        <w:rPr>
          <w:sz w:val="28"/>
          <w:szCs w:val="28"/>
          <w:lang w:eastAsia="x-none"/>
        </w:rPr>
        <w:t>19</w:t>
      </w:r>
      <w:r w:rsidRPr="00880DB6">
        <w:rPr>
          <w:sz w:val="28"/>
          <w:szCs w:val="28"/>
          <w:lang w:val="x-none" w:eastAsia="x-none"/>
        </w:rPr>
        <w:t xml:space="preserve"> Устава городского поселения «Новокручининское» МР «Читинский район» Забайкальского края, Совет городского поселения «Новокручининское» </w:t>
      </w:r>
      <w:r w:rsidRPr="00880DB6">
        <w:rPr>
          <w:b/>
          <w:sz w:val="28"/>
          <w:szCs w:val="28"/>
          <w:lang w:val="x-none" w:eastAsia="x-none"/>
        </w:rPr>
        <w:t>решил</w:t>
      </w:r>
      <w:r w:rsidRPr="00880DB6">
        <w:rPr>
          <w:sz w:val="28"/>
          <w:szCs w:val="28"/>
          <w:lang w:val="x-none" w:eastAsia="x-none"/>
        </w:rPr>
        <w:t>:</w:t>
      </w:r>
    </w:p>
    <w:p w:rsidR="00B50DED" w:rsidRPr="00F452E5" w:rsidRDefault="00B50DED" w:rsidP="00B50DE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границы территории в пределах улиц Холодная, Береговая, Партизанская, Песчаная, Речная, переулков Береговой, Лагерный, Широкий, на которой осуществляется деятельность</w:t>
      </w:r>
      <w:r w:rsidRPr="0017442E"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>го</w:t>
      </w:r>
      <w:r w:rsidRPr="0017442E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17442E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я «Холодная»</w:t>
      </w:r>
      <w:r w:rsidRPr="0017442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C11B0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EC11B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C11B0">
        <w:rPr>
          <w:sz w:val="28"/>
          <w:szCs w:val="28"/>
        </w:rPr>
        <w:t xml:space="preserve"> «Новокручининское» МР «Читинский район» Забайкальского края</w:t>
      </w:r>
      <w:r w:rsidRPr="00F452E5">
        <w:rPr>
          <w:sz w:val="28"/>
          <w:szCs w:val="28"/>
        </w:rPr>
        <w:t>.</w:t>
      </w:r>
      <w:proofErr w:type="gramEnd"/>
    </w:p>
    <w:p w:rsidR="00B50DED" w:rsidRPr="00731DA0" w:rsidRDefault="00B50DED" w:rsidP="00B50DED">
      <w:pPr>
        <w:pStyle w:val="a3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880DB6">
        <w:rPr>
          <w:szCs w:val="28"/>
        </w:rPr>
        <w:t> </w:t>
      </w:r>
      <w:r w:rsidRPr="00731DA0">
        <w:rPr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 </w:t>
      </w:r>
    </w:p>
    <w:p w:rsidR="00B50DED" w:rsidRPr="00731DA0" w:rsidRDefault="00B50DED" w:rsidP="00B50DED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  <w:lang w:val="x-none"/>
        </w:rPr>
      </w:pPr>
      <w:r w:rsidRPr="00731DA0">
        <w:rPr>
          <w:sz w:val="28"/>
          <w:szCs w:val="28"/>
        </w:rPr>
        <w:t> Настоящее решение опубликовать (обнародовать) на официальном сайте администрации</w:t>
      </w:r>
      <w:r w:rsidRPr="00731DA0">
        <w:rPr>
          <w:i/>
          <w:sz w:val="28"/>
          <w:szCs w:val="28"/>
        </w:rPr>
        <w:t xml:space="preserve"> </w:t>
      </w:r>
      <w:r w:rsidRPr="00731DA0">
        <w:rPr>
          <w:sz w:val="28"/>
          <w:szCs w:val="28"/>
        </w:rPr>
        <w:t>городского поселения «Новокручининское»</w:t>
      </w:r>
      <w:r>
        <w:rPr>
          <w:sz w:val="28"/>
          <w:szCs w:val="28"/>
        </w:rPr>
        <w:t>.</w:t>
      </w:r>
    </w:p>
    <w:p w:rsidR="00B50DED" w:rsidRDefault="00B50DED" w:rsidP="00B50DED">
      <w:pPr>
        <w:autoSpaceDE w:val="0"/>
        <w:autoSpaceDN w:val="0"/>
        <w:adjustRightInd w:val="0"/>
        <w:rPr>
          <w:sz w:val="28"/>
          <w:szCs w:val="28"/>
        </w:rPr>
      </w:pPr>
    </w:p>
    <w:p w:rsidR="00B50DED" w:rsidRDefault="00B50DED" w:rsidP="00B50DED">
      <w:pPr>
        <w:autoSpaceDE w:val="0"/>
        <w:autoSpaceDN w:val="0"/>
        <w:adjustRightInd w:val="0"/>
        <w:rPr>
          <w:sz w:val="28"/>
          <w:szCs w:val="28"/>
        </w:rPr>
      </w:pPr>
    </w:p>
    <w:p w:rsidR="00B50DED" w:rsidRDefault="00B50DED" w:rsidP="00B50DED">
      <w:pPr>
        <w:autoSpaceDE w:val="0"/>
        <w:autoSpaceDN w:val="0"/>
        <w:adjustRightInd w:val="0"/>
        <w:rPr>
          <w:sz w:val="28"/>
          <w:szCs w:val="28"/>
        </w:rPr>
      </w:pPr>
    </w:p>
    <w:p w:rsidR="006E6260" w:rsidRDefault="00B50DED" w:rsidP="00B50DED">
      <w:pPr>
        <w:tabs>
          <w:tab w:val="left" w:pos="6687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>
        <w:rPr>
          <w:sz w:val="26"/>
          <w:szCs w:val="26"/>
        </w:rPr>
        <w:t>Глава Городского поселения</w:t>
      </w:r>
      <w:r>
        <w:rPr>
          <w:sz w:val="26"/>
          <w:szCs w:val="26"/>
        </w:rPr>
        <w:tab/>
        <w:t xml:space="preserve"> В.К. Шубина</w:t>
      </w:r>
    </w:p>
    <w:p w:rsidR="00B50DED" w:rsidRDefault="00B50DED" w:rsidP="00B50D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«Новокручининское»</w:t>
      </w:r>
    </w:p>
    <w:p w:rsidR="006E6260" w:rsidRDefault="006E6260" w:rsidP="00B50DED">
      <w:pPr>
        <w:jc w:val="both"/>
        <w:rPr>
          <w:sz w:val="26"/>
          <w:szCs w:val="26"/>
        </w:rPr>
      </w:pPr>
    </w:p>
    <w:p w:rsidR="006E6260" w:rsidRDefault="006E6260" w:rsidP="00B50DED">
      <w:pPr>
        <w:jc w:val="both"/>
        <w:rPr>
          <w:sz w:val="26"/>
          <w:szCs w:val="26"/>
        </w:rPr>
      </w:pPr>
    </w:p>
    <w:p w:rsidR="006E6260" w:rsidRDefault="006E6260" w:rsidP="00B50DED">
      <w:pPr>
        <w:jc w:val="both"/>
        <w:rPr>
          <w:sz w:val="26"/>
          <w:szCs w:val="26"/>
        </w:rPr>
      </w:pPr>
    </w:p>
    <w:p w:rsidR="00B50DED" w:rsidRPr="00731DA0" w:rsidRDefault="006E6260" w:rsidP="000D55C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</w:t>
      </w:r>
      <w:bookmarkStart w:id="0" w:name="_GoBack"/>
      <w:bookmarkEnd w:id="0"/>
    </w:p>
    <w:p w:rsidR="00FA6344" w:rsidRDefault="00FA6344"/>
    <w:sectPr w:rsidR="00F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31F"/>
    <w:multiLevelType w:val="hybridMultilevel"/>
    <w:tmpl w:val="B2503E06"/>
    <w:lvl w:ilvl="0" w:tplc="5A944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2E"/>
    <w:rsid w:val="000D55C8"/>
    <w:rsid w:val="006E6260"/>
    <w:rsid w:val="00B50DED"/>
    <w:rsid w:val="00D4442E"/>
    <w:rsid w:val="00F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ED"/>
    <w:pPr>
      <w:ind w:left="720"/>
      <w:contextualSpacing/>
    </w:pPr>
  </w:style>
  <w:style w:type="paragraph" w:styleId="a4">
    <w:name w:val="Normal (Web)"/>
    <w:basedOn w:val="a"/>
    <w:uiPriority w:val="99"/>
    <w:rsid w:val="00B50DE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ED"/>
    <w:pPr>
      <w:ind w:left="720"/>
      <w:contextualSpacing/>
    </w:pPr>
  </w:style>
  <w:style w:type="paragraph" w:styleId="a4">
    <w:name w:val="Normal (Web)"/>
    <w:basedOn w:val="a"/>
    <w:uiPriority w:val="99"/>
    <w:rsid w:val="00B50DE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4</cp:revision>
  <cp:lastPrinted>2024-02-28T02:59:00Z</cp:lastPrinted>
  <dcterms:created xsi:type="dcterms:W3CDTF">2024-02-28T02:37:00Z</dcterms:created>
  <dcterms:modified xsi:type="dcterms:W3CDTF">2024-02-28T03:02:00Z</dcterms:modified>
</cp:coreProperties>
</file>